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F6F" w:rsidRPr="00006FE7" w:rsidRDefault="00830850" w:rsidP="00133F6F">
      <w:pPr>
        <w:rPr>
          <w:rFonts w:ascii="Garamond" w:hAnsi="Garamond"/>
          <w:b/>
          <w:sz w:val="32"/>
        </w:rPr>
      </w:pPr>
      <w:r>
        <w:rPr>
          <w:noProof/>
        </w:rPr>
        <w:drawing>
          <wp:anchor distT="0" distB="0" distL="114300" distR="114300" simplePos="0" relativeHeight="251664384" behindDoc="0" locked="0" layoutInCell="1" allowOverlap="1" wp14:anchorId="2BCEDE0D" wp14:editId="3A296766">
            <wp:simplePos x="0" y="0"/>
            <wp:positionH relativeFrom="column">
              <wp:posOffset>5320665</wp:posOffset>
            </wp:positionH>
            <wp:positionV relativeFrom="paragraph">
              <wp:posOffset>-24908</wp:posOffset>
            </wp:positionV>
            <wp:extent cx="1261035" cy="1238250"/>
            <wp:effectExtent l="0" t="0" r="0" b="0"/>
            <wp:wrapNone/>
            <wp:docPr id="6" name="Picture 6" descr="http://opwall.com/wp-content/uploads/World_School_Tri_1_Colou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pwall.com/wp-content/uploads/World_School_Tri_1_Colour.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1035"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133F6F" w:rsidRPr="00006FE7">
        <w:rPr>
          <w:rFonts w:ascii="Garamond" w:hAnsi="Garamond"/>
          <w:b/>
          <w:sz w:val="32"/>
        </w:rPr>
        <w:t>IB Biology I</w:t>
      </w:r>
      <w:r w:rsidR="00133F6F">
        <w:rPr>
          <w:rFonts w:ascii="Garamond" w:hAnsi="Garamond"/>
          <w:b/>
          <w:sz w:val="32"/>
        </w:rPr>
        <w:t>I (HL)</w:t>
      </w:r>
    </w:p>
    <w:p w:rsidR="00133F6F" w:rsidRPr="00006FE7"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Instructor Information</w:t>
      </w:r>
    </w:p>
    <w:p w:rsidR="00133F6F" w:rsidRPr="00501C7C" w:rsidRDefault="00133F6F" w:rsidP="00133F6F">
      <w:pPr>
        <w:rPr>
          <w:rFonts w:ascii="Garamond" w:hAnsi="Garamond"/>
        </w:rPr>
      </w:pPr>
      <w:r w:rsidRPr="00501C7C">
        <w:rPr>
          <w:rFonts w:ascii="Garamond" w:hAnsi="Garamond"/>
        </w:rPr>
        <w:t xml:space="preserve">Ms. </w:t>
      </w:r>
      <w:r>
        <w:rPr>
          <w:rFonts w:ascii="Garamond" w:hAnsi="Garamond"/>
        </w:rPr>
        <w:t xml:space="preserve">Maggie Chen </w:t>
      </w:r>
    </w:p>
    <w:p w:rsidR="00133F6F" w:rsidRPr="00501C7C" w:rsidRDefault="00133F6F" w:rsidP="00133F6F">
      <w:pPr>
        <w:rPr>
          <w:rFonts w:ascii="Garamond" w:hAnsi="Garamond"/>
        </w:rPr>
      </w:pPr>
      <w:r w:rsidRPr="00501C7C">
        <w:rPr>
          <w:rFonts w:ascii="Garamond" w:hAnsi="Garamond"/>
        </w:rPr>
        <w:t>Phone:  303-347-7744 (Science Office)</w:t>
      </w:r>
    </w:p>
    <w:p w:rsidR="00133F6F" w:rsidRPr="00501C7C" w:rsidRDefault="00133F6F" w:rsidP="00133F6F">
      <w:pPr>
        <w:rPr>
          <w:rFonts w:ascii="Garamond" w:hAnsi="Garamond" w:cs="Trebuchet MS"/>
          <w:bCs/>
        </w:rPr>
      </w:pPr>
      <w:r w:rsidRPr="00501C7C">
        <w:rPr>
          <w:rFonts w:ascii="Garamond" w:hAnsi="Garamond"/>
        </w:rPr>
        <w:t xml:space="preserve">Website: </w:t>
      </w:r>
      <w:r w:rsidR="005D3028">
        <w:rPr>
          <w:rFonts w:ascii="Garamond" w:hAnsi="Garamond"/>
        </w:rPr>
        <w:t>www.</w:t>
      </w:r>
      <w:r w:rsidR="005D3028" w:rsidRPr="005D3028">
        <w:rPr>
          <w:rFonts w:ascii="Garamond" w:hAnsi="Garamond"/>
        </w:rPr>
        <w:t>mchenlps.weebly.com</w:t>
      </w:r>
    </w:p>
    <w:p w:rsidR="00133F6F" w:rsidRPr="00501C7C" w:rsidRDefault="00133F6F" w:rsidP="00133F6F">
      <w:pPr>
        <w:rPr>
          <w:rFonts w:ascii="Garamond" w:hAnsi="Garamond"/>
        </w:rPr>
      </w:pPr>
      <w:r w:rsidRPr="00501C7C">
        <w:rPr>
          <w:rFonts w:ascii="Garamond" w:hAnsi="Garamond"/>
        </w:rPr>
        <w:t xml:space="preserve">Email:  </w:t>
      </w:r>
      <w:hyperlink r:id="rId7" w:history="1">
        <w:r w:rsidRPr="00C14C7C">
          <w:rPr>
            <w:rStyle w:val="Hyperlink"/>
            <w:rFonts w:ascii="Garamond" w:hAnsi="Garamond"/>
          </w:rPr>
          <w:t>mchen@lps.k12.co.us</w:t>
        </w:r>
      </w:hyperlink>
    </w:p>
    <w:p w:rsidR="00133F6F" w:rsidRDefault="00133F6F" w:rsidP="00133F6F">
      <w:pPr>
        <w:rPr>
          <w:rFonts w:ascii="Garamond" w:hAnsi="Garamond"/>
        </w:rPr>
      </w:pPr>
      <w:r w:rsidRPr="00501C7C">
        <w:rPr>
          <w:rFonts w:ascii="Garamond" w:hAnsi="Garamond"/>
        </w:rPr>
        <w:t xml:space="preserve">Off Blocks: </w:t>
      </w:r>
      <w:r w:rsidR="005D3028">
        <w:rPr>
          <w:rFonts w:ascii="Garamond" w:hAnsi="Garamond"/>
        </w:rPr>
        <w:t>3</w:t>
      </w:r>
      <w:r w:rsidR="005D3028" w:rsidRPr="005D3028">
        <w:rPr>
          <w:rFonts w:ascii="Garamond" w:hAnsi="Garamond"/>
          <w:vertAlign w:val="superscript"/>
        </w:rPr>
        <w:t>rd</w:t>
      </w:r>
      <w:r w:rsidR="00093943">
        <w:rPr>
          <w:rFonts w:ascii="Garamond" w:hAnsi="Garamond"/>
          <w:vertAlign w:val="superscript"/>
        </w:rPr>
        <w:t xml:space="preserve"> </w:t>
      </w:r>
      <w:r w:rsidR="00093943">
        <w:rPr>
          <w:rFonts w:ascii="Garamond" w:hAnsi="Garamond"/>
        </w:rPr>
        <w:t>&amp; 4</w:t>
      </w:r>
      <w:r w:rsidR="00093943" w:rsidRPr="00093943">
        <w:rPr>
          <w:rFonts w:ascii="Garamond" w:hAnsi="Garamond"/>
          <w:vertAlign w:val="superscript"/>
        </w:rPr>
        <w:t>th</w:t>
      </w:r>
      <w:r w:rsidR="005D3028">
        <w:rPr>
          <w:rFonts w:ascii="Garamond" w:hAnsi="Garamond"/>
        </w:rPr>
        <w:t xml:space="preserve"> period</w:t>
      </w:r>
    </w:p>
    <w:p w:rsidR="000210D5" w:rsidRDefault="000210D5" w:rsidP="00133F6F">
      <w:pPr>
        <w:rPr>
          <w:rFonts w:ascii="Garamond" w:hAnsi="Garamond"/>
        </w:rPr>
      </w:pPr>
    </w:p>
    <w:p w:rsidR="005D3028" w:rsidRPr="00501C7C" w:rsidRDefault="005D3028"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Course Overview</w:t>
      </w:r>
    </w:p>
    <w:p w:rsidR="008859ED" w:rsidRDefault="00133F6F" w:rsidP="008859ED">
      <w:pPr>
        <w:rPr>
          <w:rFonts w:ascii="Garamond" w:hAnsi="Garamond"/>
        </w:rPr>
      </w:pPr>
      <w:r w:rsidRPr="00501C7C">
        <w:rPr>
          <w:rFonts w:ascii="Garamond" w:hAnsi="Garamond"/>
        </w:rPr>
        <w:t xml:space="preserve">IB Biology at Littleton High School is a 2-year, higher-level course that is designed to provide students with an opportunity to develop a conceptual framework for modern biology through an extensive look at the major principles of biological science as outlined by the International Baccalaureate Organization.  </w:t>
      </w:r>
    </w:p>
    <w:p w:rsidR="008859ED" w:rsidRDefault="008859ED" w:rsidP="008859ED">
      <w:pPr>
        <w:rPr>
          <w:rFonts w:ascii="Garamond" w:hAnsi="Garamond"/>
        </w:rPr>
      </w:pPr>
    </w:p>
    <w:p w:rsidR="008859ED" w:rsidRDefault="008859ED" w:rsidP="008859ED">
      <w:pPr>
        <w:rPr>
          <w:rFonts w:ascii="Garamond" w:hAnsi="Garamond"/>
        </w:rPr>
      </w:pPr>
      <w:r w:rsidRPr="008859ED">
        <w:rPr>
          <w:rFonts w:ascii="Garamond" w:hAnsi="Garamond"/>
        </w:rPr>
        <w:t>Students have opportunities to design investigations, collect data, develop manipulative skills, analyze results, collaborate with peers and evaluate and communicate their findings. The investigations may be laboratory based or they may make use of simulations and data bases. Students develop the skills to work independently on their own design, but also collegiately, including collaboration with schools in different regions, to mirror the way in which scientific research is conducted in the wider community</w:t>
      </w:r>
      <w:r>
        <w:rPr>
          <w:rFonts w:ascii="Garamond" w:hAnsi="Garamond"/>
        </w:rPr>
        <w:t xml:space="preserve"> </w:t>
      </w:r>
      <w:r w:rsidRPr="008859ED">
        <w:rPr>
          <w:rFonts w:ascii="Garamond" w:hAnsi="Garamond"/>
        </w:rPr>
        <w:t>.</w:t>
      </w:r>
      <w:r w:rsidR="00133F6F" w:rsidRPr="00501C7C">
        <w:rPr>
          <w:rFonts w:ascii="Garamond" w:hAnsi="Garamond"/>
        </w:rPr>
        <w:t>Students should expect class time to be spent in lecture, discussion, writing,</w:t>
      </w:r>
      <w:r w:rsidR="00133F6F">
        <w:rPr>
          <w:rFonts w:ascii="Garamond" w:hAnsi="Garamond"/>
        </w:rPr>
        <w:t xml:space="preserve"> and lab work.  </w:t>
      </w:r>
    </w:p>
    <w:p w:rsidR="008859ED" w:rsidRDefault="008859ED" w:rsidP="008859ED">
      <w:pPr>
        <w:rPr>
          <w:rFonts w:ascii="Garamond" w:hAnsi="Garamond"/>
        </w:rPr>
      </w:pPr>
    </w:p>
    <w:p w:rsidR="00133F6F" w:rsidRDefault="00133F6F" w:rsidP="008859ED">
      <w:pPr>
        <w:rPr>
          <w:rFonts w:ascii="Garamond" w:hAnsi="Garamond"/>
        </w:rPr>
      </w:pPr>
      <w:r>
        <w:rPr>
          <w:rFonts w:ascii="Garamond" w:hAnsi="Garamond"/>
        </w:rPr>
        <w:t>During senior</w:t>
      </w:r>
      <w:r w:rsidRPr="00501C7C">
        <w:rPr>
          <w:rFonts w:ascii="Garamond" w:hAnsi="Garamond"/>
        </w:rPr>
        <w:t xml:space="preserve"> year of the course</w:t>
      </w:r>
      <w:r>
        <w:rPr>
          <w:rFonts w:ascii="Garamond" w:hAnsi="Garamond"/>
        </w:rPr>
        <w:t>,</w:t>
      </w:r>
      <w:r w:rsidRPr="00501C7C">
        <w:rPr>
          <w:rFonts w:ascii="Garamond" w:hAnsi="Garamond"/>
        </w:rPr>
        <w:t xml:space="preserve"> the emphasis will be on </w:t>
      </w:r>
      <w:r w:rsidR="008859ED">
        <w:rPr>
          <w:rFonts w:ascii="Garamond" w:hAnsi="Garamond"/>
        </w:rPr>
        <w:t>macro biology</w:t>
      </w:r>
      <w:r w:rsidRPr="00501C7C">
        <w:rPr>
          <w:rFonts w:ascii="Garamond" w:hAnsi="Garamond"/>
        </w:rPr>
        <w:t>, focusi</w:t>
      </w:r>
      <w:r>
        <w:rPr>
          <w:rFonts w:ascii="Garamond" w:hAnsi="Garamond"/>
        </w:rPr>
        <w:t>ng on the topics of plant science, human health and physiology, ecology, and evolution</w:t>
      </w:r>
      <w:r w:rsidRPr="00501C7C">
        <w:rPr>
          <w:rFonts w:ascii="Garamond" w:hAnsi="Garamond"/>
        </w:rPr>
        <w:t xml:space="preserve">.  </w:t>
      </w:r>
    </w:p>
    <w:p w:rsidR="000210D5" w:rsidRPr="00501C7C" w:rsidRDefault="000210D5" w:rsidP="008859ED">
      <w:pPr>
        <w:rPr>
          <w:rFonts w:ascii="Garamond" w:hAnsi="Garamond"/>
        </w:rPr>
      </w:pPr>
    </w:p>
    <w:p w:rsidR="00133F6F" w:rsidRPr="00501C7C"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Course Goals</w:t>
      </w:r>
    </w:p>
    <w:p w:rsidR="00133F6F" w:rsidRPr="00501C7C" w:rsidRDefault="00133F6F" w:rsidP="00133F6F">
      <w:pPr>
        <w:pStyle w:val="ListParagraph"/>
        <w:numPr>
          <w:ilvl w:val="0"/>
          <w:numId w:val="2"/>
        </w:numPr>
        <w:rPr>
          <w:rFonts w:ascii="Garamond" w:hAnsi="Garamond"/>
        </w:rPr>
      </w:pPr>
      <w:r w:rsidRPr="00501C7C">
        <w:rPr>
          <w:rFonts w:ascii="Garamond" w:hAnsi="Garamond"/>
        </w:rPr>
        <w:t>To develop a conceptual framework for modern biology.</w:t>
      </w:r>
    </w:p>
    <w:p w:rsidR="00133F6F" w:rsidRPr="00501C7C" w:rsidRDefault="00133F6F" w:rsidP="00133F6F">
      <w:pPr>
        <w:pStyle w:val="ListParagraph"/>
        <w:numPr>
          <w:ilvl w:val="0"/>
          <w:numId w:val="2"/>
        </w:numPr>
        <w:rPr>
          <w:rFonts w:ascii="Garamond" w:hAnsi="Garamond"/>
        </w:rPr>
      </w:pPr>
      <w:r w:rsidRPr="00501C7C">
        <w:rPr>
          <w:rFonts w:ascii="Garamond" w:hAnsi="Garamond"/>
        </w:rPr>
        <w:t>To develop an understanding and appreciation for the complexity of the living world.</w:t>
      </w:r>
    </w:p>
    <w:p w:rsidR="00133F6F" w:rsidRPr="00501C7C" w:rsidRDefault="00133F6F" w:rsidP="00133F6F">
      <w:pPr>
        <w:numPr>
          <w:ilvl w:val="0"/>
          <w:numId w:val="2"/>
        </w:numPr>
        <w:spacing w:line="276" w:lineRule="auto"/>
        <w:rPr>
          <w:rFonts w:ascii="Garamond" w:hAnsi="Garamond"/>
        </w:rPr>
      </w:pPr>
      <w:r w:rsidRPr="00501C7C">
        <w:rPr>
          <w:rFonts w:ascii="Garamond" w:hAnsi="Garamond"/>
        </w:rPr>
        <w:t>To learn how to correlate the material presented in each new unit with material presented in subsequent units, constructing a comprehensive network of biological information.</w:t>
      </w:r>
    </w:p>
    <w:p w:rsidR="00133F6F" w:rsidRPr="00501C7C" w:rsidRDefault="00133F6F" w:rsidP="00133F6F">
      <w:pPr>
        <w:numPr>
          <w:ilvl w:val="0"/>
          <w:numId w:val="2"/>
        </w:numPr>
        <w:spacing w:line="276" w:lineRule="auto"/>
        <w:rPr>
          <w:rFonts w:ascii="Garamond" w:hAnsi="Garamond"/>
        </w:rPr>
      </w:pPr>
      <w:r w:rsidRPr="00501C7C">
        <w:rPr>
          <w:rFonts w:ascii="Garamond" w:hAnsi="Garamond"/>
        </w:rPr>
        <w:t>To develop necessary study skills and educational tools to insure success at LHS, on the IB examination, and beyond.</w:t>
      </w:r>
    </w:p>
    <w:p w:rsidR="00133F6F" w:rsidRPr="00501C7C" w:rsidRDefault="00133F6F" w:rsidP="00133F6F">
      <w:pPr>
        <w:numPr>
          <w:ilvl w:val="0"/>
          <w:numId w:val="2"/>
        </w:numPr>
        <w:spacing w:line="276" w:lineRule="auto"/>
        <w:rPr>
          <w:rFonts w:ascii="Garamond" w:hAnsi="Garamond"/>
        </w:rPr>
      </w:pPr>
      <w:r w:rsidRPr="00501C7C">
        <w:rPr>
          <w:rFonts w:ascii="Garamond" w:hAnsi="Garamond"/>
        </w:rPr>
        <w:t>To learn how to correctly correlate data and be able to make sound, valid conclusions from that data.</w:t>
      </w:r>
    </w:p>
    <w:p w:rsidR="00133F6F" w:rsidRPr="00501C7C" w:rsidRDefault="00133F6F" w:rsidP="00133F6F">
      <w:pPr>
        <w:numPr>
          <w:ilvl w:val="0"/>
          <w:numId w:val="2"/>
        </w:numPr>
        <w:spacing w:line="276" w:lineRule="auto"/>
        <w:rPr>
          <w:rFonts w:ascii="Garamond" w:hAnsi="Garamond"/>
        </w:rPr>
      </w:pPr>
      <w:r w:rsidRPr="00501C7C">
        <w:rPr>
          <w:rFonts w:ascii="Garamond" w:hAnsi="Garamond"/>
        </w:rPr>
        <w:t>To build a substantial science information base with which to solve unfamiliar problems.</w:t>
      </w:r>
    </w:p>
    <w:p w:rsidR="00133F6F" w:rsidRDefault="00133F6F" w:rsidP="00133F6F">
      <w:pPr>
        <w:rPr>
          <w:rFonts w:ascii="Garamond" w:hAnsi="Garamond"/>
          <w:b/>
        </w:rPr>
      </w:pPr>
    </w:p>
    <w:p w:rsidR="000210D5" w:rsidRPr="00501C7C" w:rsidRDefault="000210D5" w:rsidP="00133F6F">
      <w:pPr>
        <w:rPr>
          <w:rFonts w:ascii="Garamond" w:hAnsi="Garamond"/>
          <w:b/>
        </w:rPr>
      </w:pPr>
    </w:p>
    <w:p w:rsidR="00133F6F" w:rsidRPr="00501C7C" w:rsidRDefault="00133F6F" w:rsidP="00133F6F">
      <w:pPr>
        <w:rPr>
          <w:rFonts w:ascii="Garamond" w:hAnsi="Garamond"/>
          <w:b/>
        </w:rPr>
      </w:pPr>
      <w:r w:rsidRPr="00501C7C">
        <w:rPr>
          <w:rFonts w:ascii="Garamond" w:hAnsi="Garamond"/>
          <w:b/>
        </w:rPr>
        <w:t>Course Outline</w:t>
      </w:r>
    </w:p>
    <w:p w:rsidR="00133F6F" w:rsidRPr="00501C7C" w:rsidRDefault="00133F6F" w:rsidP="00133F6F">
      <w:pPr>
        <w:rPr>
          <w:rFonts w:ascii="Garamond" w:hAnsi="Garamond"/>
        </w:rPr>
      </w:pPr>
      <w:r w:rsidRPr="00501C7C">
        <w:rPr>
          <w:rFonts w:ascii="Garamond" w:hAnsi="Garamond"/>
        </w:rPr>
        <w:t xml:space="preserve">In order to accomplish the course goals, each unit is organized and taught based on the higher-level syllabus and assessment </w:t>
      </w:r>
      <w:r w:rsidR="00CB3BC2">
        <w:rPr>
          <w:rFonts w:ascii="Garamond" w:hAnsi="Garamond"/>
        </w:rPr>
        <w:t>objectives</w:t>
      </w:r>
      <w:r w:rsidRPr="00501C7C">
        <w:rPr>
          <w:rFonts w:ascii="Garamond" w:hAnsi="Garamond"/>
        </w:rPr>
        <w:t xml:space="preserve"> of the Diploma </w:t>
      </w:r>
      <w:proofErr w:type="spellStart"/>
      <w:r w:rsidRPr="00501C7C">
        <w:rPr>
          <w:rFonts w:ascii="Garamond" w:hAnsi="Garamond"/>
        </w:rPr>
        <w:t>Programme</w:t>
      </w:r>
      <w:proofErr w:type="spellEnd"/>
      <w:r w:rsidRPr="00501C7C">
        <w:rPr>
          <w:rFonts w:ascii="Garamond" w:hAnsi="Garamond"/>
        </w:rPr>
        <w:t xml:space="preserve"> biology course.  The IB B</w:t>
      </w:r>
      <w:r>
        <w:rPr>
          <w:rFonts w:ascii="Garamond" w:hAnsi="Garamond"/>
        </w:rPr>
        <w:t xml:space="preserve">iology year two </w:t>
      </w:r>
      <w:proofErr w:type="gramStart"/>
      <w:r w:rsidRPr="00501C7C">
        <w:rPr>
          <w:rFonts w:ascii="Garamond" w:hAnsi="Garamond"/>
        </w:rPr>
        <w:t>syllabus</w:t>
      </w:r>
      <w:proofErr w:type="gramEnd"/>
      <w:r w:rsidRPr="00501C7C">
        <w:rPr>
          <w:rFonts w:ascii="Garamond" w:hAnsi="Garamond"/>
        </w:rPr>
        <w:t xml:space="preserve"> is as follows: </w:t>
      </w:r>
    </w:p>
    <w:p w:rsidR="00133F6F" w:rsidRPr="00501C7C" w:rsidRDefault="00133F6F" w:rsidP="00133F6F">
      <w:pPr>
        <w:rPr>
          <w:rFonts w:ascii="Garamond" w:hAnsi="Garamond"/>
        </w:rPr>
      </w:pPr>
    </w:p>
    <w:p w:rsidR="00133F6F" w:rsidRPr="0081591A" w:rsidRDefault="00133F6F" w:rsidP="00133F6F">
      <w:pPr>
        <w:rPr>
          <w:rFonts w:ascii="Garamond" w:hAnsi="Garamond"/>
          <w:b/>
          <w:u w:val="single"/>
        </w:rPr>
      </w:pPr>
      <w:r>
        <w:rPr>
          <w:rFonts w:ascii="Garamond" w:hAnsi="Garamond"/>
          <w:b/>
          <w:u w:val="single"/>
        </w:rPr>
        <w:t>Plant Biology</w:t>
      </w:r>
    </w:p>
    <w:p w:rsidR="00133F6F" w:rsidRDefault="00133F6F" w:rsidP="00133F6F">
      <w:pPr>
        <w:rPr>
          <w:rFonts w:ascii="Garamond" w:hAnsi="Garamond"/>
        </w:rPr>
      </w:pPr>
      <w:r>
        <w:rPr>
          <w:rFonts w:ascii="Garamond" w:hAnsi="Garamond"/>
        </w:rPr>
        <w:tab/>
        <w:t>9.1 Transport in the xylem of plants</w:t>
      </w:r>
    </w:p>
    <w:p w:rsidR="00133F6F" w:rsidRDefault="00133F6F" w:rsidP="00133F6F">
      <w:pPr>
        <w:rPr>
          <w:rFonts w:ascii="Garamond" w:hAnsi="Garamond"/>
        </w:rPr>
      </w:pPr>
      <w:r>
        <w:rPr>
          <w:rFonts w:ascii="Garamond" w:hAnsi="Garamond"/>
        </w:rPr>
        <w:tab/>
        <w:t>9.2 Transport in the phloem of plants</w:t>
      </w:r>
    </w:p>
    <w:p w:rsidR="00133F6F" w:rsidRDefault="00133F6F" w:rsidP="00133F6F">
      <w:pPr>
        <w:rPr>
          <w:rFonts w:ascii="Garamond" w:hAnsi="Garamond"/>
        </w:rPr>
      </w:pPr>
      <w:r>
        <w:rPr>
          <w:rFonts w:ascii="Garamond" w:hAnsi="Garamond"/>
        </w:rPr>
        <w:tab/>
        <w:t>9.3 Growth in plants</w:t>
      </w:r>
    </w:p>
    <w:p w:rsidR="00133F6F" w:rsidRDefault="00133F6F" w:rsidP="00133F6F">
      <w:pPr>
        <w:rPr>
          <w:rFonts w:ascii="Garamond" w:hAnsi="Garamond"/>
        </w:rPr>
      </w:pPr>
      <w:r>
        <w:rPr>
          <w:rFonts w:ascii="Garamond" w:hAnsi="Garamond"/>
        </w:rPr>
        <w:tab/>
        <w:t>9.4 Reproduction in Plants</w:t>
      </w:r>
    </w:p>
    <w:p w:rsidR="004E5952" w:rsidRDefault="004E5952" w:rsidP="00133F6F">
      <w:pPr>
        <w:rPr>
          <w:rFonts w:ascii="Garamond" w:hAnsi="Garamond"/>
        </w:rPr>
      </w:pPr>
    </w:p>
    <w:p w:rsidR="000210D5" w:rsidRDefault="000210D5" w:rsidP="004E5952">
      <w:pPr>
        <w:rPr>
          <w:rFonts w:ascii="Garamond" w:hAnsi="Garamond"/>
          <w:b/>
          <w:u w:val="single"/>
        </w:rPr>
      </w:pPr>
    </w:p>
    <w:p w:rsidR="000210D5" w:rsidRDefault="000210D5" w:rsidP="004E5952">
      <w:pPr>
        <w:rPr>
          <w:rFonts w:ascii="Garamond" w:hAnsi="Garamond"/>
          <w:b/>
          <w:u w:val="single"/>
        </w:rPr>
      </w:pPr>
    </w:p>
    <w:p w:rsidR="000210D5" w:rsidRDefault="000210D5" w:rsidP="004E5952">
      <w:pPr>
        <w:rPr>
          <w:rFonts w:ascii="Garamond" w:hAnsi="Garamond"/>
          <w:b/>
          <w:u w:val="single"/>
        </w:rPr>
      </w:pPr>
    </w:p>
    <w:p w:rsidR="000210D5" w:rsidRDefault="000210D5" w:rsidP="004E5952">
      <w:pPr>
        <w:rPr>
          <w:rFonts w:ascii="Garamond" w:hAnsi="Garamond"/>
          <w:b/>
          <w:u w:val="single"/>
        </w:rPr>
      </w:pPr>
    </w:p>
    <w:p w:rsidR="000210D5" w:rsidRDefault="000210D5" w:rsidP="004E5952">
      <w:pPr>
        <w:rPr>
          <w:rFonts w:ascii="Garamond" w:hAnsi="Garamond"/>
          <w:b/>
          <w:u w:val="single"/>
        </w:rPr>
      </w:pPr>
    </w:p>
    <w:p w:rsidR="004E5952" w:rsidRDefault="004E5952" w:rsidP="004E5952">
      <w:pPr>
        <w:rPr>
          <w:rFonts w:ascii="Garamond" w:hAnsi="Garamond"/>
          <w:b/>
          <w:u w:val="single"/>
        </w:rPr>
      </w:pPr>
      <w:r>
        <w:rPr>
          <w:rFonts w:ascii="Garamond" w:hAnsi="Garamond"/>
          <w:b/>
          <w:u w:val="single"/>
        </w:rPr>
        <w:lastRenderedPageBreak/>
        <w:t xml:space="preserve">Human (“Animal”) Physiology + Option D </w:t>
      </w:r>
    </w:p>
    <w:p w:rsidR="004E5952" w:rsidRDefault="004E5952" w:rsidP="004E5952">
      <w:pPr>
        <w:rPr>
          <w:rFonts w:ascii="Garamond" w:hAnsi="Garamond"/>
        </w:rPr>
      </w:pPr>
      <w:r>
        <w:rPr>
          <w:rFonts w:ascii="Garamond" w:hAnsi="Garamond"/>
        </w:rPr>
        <w:tab/>
        <w:t>6.1 Digestion and absorption</w:t>
      </w:r>
    </w:p>
    <w:p w:rsidR="004E5952" w:rsidRDefault="004E5952" w:rsidP="004E5952">
      <w:pPr>
        <w:ind w:firstLine="720"/>
        <w:rPr>
          <w:rFonts w:ascii="Garamond" w:hAnsi="Garamond"/>
        </w:rPr>
      </w:pPr>
      <w:r>
        <w:rPr>
          <w:rFonts w:ascii="Garamond" w:hAnsi="Garamond"/>
        </w:rPr>
        <w:t>H1 Hormonal control</w:t>
      </w:r>
    </w:p>
    <w:p w:rsidR="004E5952" w:rsidRDefault="004E5952" w:rsidP="004E5952">
      <w:pPr>
        <w:rPr>
          <w:rFonts w:ascii="Garamond" w:hAnsi="Garamond"/>
        </w:rPr>
      </w:pPr>
      <w:r>
        <w:rPr>
          <w:rFonts w:ascii="Garamond" w:hAnsi="Garamond"/>
        </w:rPr>
        <w:tab/>
        <w:t>H2 Digestion</w:t>
      </w:r>
    </w:p>
    <w:p w:rsidR="004E5952" w:rsidRDefault="004E5952" w:rsidP="004E5952">
      <w:pPr>
        <w:rPr>
          <w:rFonts w:ascii="Garamond" w:hAnsi="Garamond"/>
        </w:rPr>
      </w:pPr>
      <w:r>
        <w:rPr>
          <w:rFonts w:ascii="Garamond" w:hAnsi="Garamond"/>
        </w:rPr>
        <w:tab/>
        <w:t>H3 Absorption of digested foods</w:t>
      </w:r>
    </w:p>
    <w:p w:rsidR="004E5952" w:rsidRDefault="004E5952" w:rsidP="004E5952">
      <w:pPr>
        <w:rPr>
          <w:rFonts w:ascii="Garamond" w:hAnsi="Garamond"/>
        </w:rPr>
      </w:pPr>
      <w:r>
        <w:rPr>
          <w:rFonts w:ascii="Garamond" w:hAnsi="Garamond"/>
        </w:rPr>
        <w:tab/>
        <w:t>H4 Functions of the liver</w:t>
      </w:r>
    </w:p>
    <w:p w:rsidR="004E5952" w:rsidRDefault="004E5952" w:rsidP="004E5952">
      <w:pPr>
        <w:ind w:firstLine="720"/>
        <w:rPr>
          <w:rFonts w:ascii="Garamond" w:hAnsi="Garamond"/>
        </w:rPr>
      </w:pPr>
      <w:r>
        <w:rPr>
          <w:rFonts w:ascii="Garamond" w:hAnsi="Garamond"/>
        </w:rPr>
        <w:t>6.2 The blood system</w:t>
      </w:r>
    </w:p>
    <w:p w:rsidR="004E5952" w:rsidRDefault="004E5952" w:rsidP="004E5952">
      <w:pPr>
        <w:rPr>
          <w:rFonts w:ascii="Garamond" w:hAnsi="Garamond"/>
        </w:rPr>
      </w:pPr>
      <w:r>
        <w:rPr>
          <w:rFonts w:ascii="Garamond" w:hAnsi="Garamond"/>
        </w:rPr>
        <w:tab/>
        <w:t>6.3 Defense against infectious disease</w:t>
      </w:r>
    </w:p>
    <w:p w:rsidR="004E5952" w:rsidRDefault="004E5952" w:rsidP="004E5952">
      <w:pPr>
        <w:rPr>
          <w:rFonts w:ascii="Garamond" w:hAnsi="Garamond"/>
        </w:rPr>
      </w:pPr>
      <w:r>
        <w:rPr>
          <w:rFonts w:ascii="Garamond" w:hAnsi="Garamond"/>
        </w:rPr>
        <w:tab/>
        <w:t>6.4 Gas exchange</w:t>
      </w:r>
    </w:p>
    <w:p w:rsidR="004E5952" w:rsidRDefault="004E5952" w:rsidP="004E5952">
      <w:pPr>
        <w:ind w:firstLine="720"/>
        <w:rPr>
          <w:rFonts w:ascii="Garamond" w:hAnsi="Garamond"/>
        </w:rPr>
      </w:pPr>
      <w:r>
        <w:rPr>
          <w:rFonts w:ascii="Garamond" w:hAnsi="Garamond"/>
        </w:rPr>
        <w:t>H6 Gas exchange</w:t>
      </w:r>
    </w:p>
    <w:p w:rsidR="004E5952" w:rsidRDefault="004E5952" w:rsidP="004E5952">
      <w:pPr>
        <w:rPr>
          <w:rFonts w:ascii="Garamond" w:hAnsi="Garamond"/>
        </w:rPr>
      </w:pPr>
      <w:r>
        <w:rPr>
          <w:rFonts w:ascii="Garamond" w:hAnsi="Garamond"/>
        </w:rPr>
        <w:tab/>
        <w:t xml:space="preserve">H5 </w:t>
      </w:r>
      <w:proofErr w:type="gramStart"/>
      <w:r>
        <w:rPr>
          <w:rFonts w:ascii="Garamond" w:hAnsi="Garamond"/>
        </w:rPr>
        <w:t>The</w:t>
      </w:r>
      <w:proofErr w:type="gramEnd"/>
      <w:r>
        <w:rPr>
          <w:rFonts w:ascii="Garamond" w:hAnsi="Garamond"/>
        </w:rPr>
        <w:t xml:space="preserve"> transport system</w:t>
      </w:r>
    </w:p>
    <w:p w:rsidR="004E5952" w:rsidRDefault="004E5952" w:rsidP="004E5952">
      <w:pPr>
        <w:rPr>
          <w:rFonts w:ascii="Garamond" w:hAnsi="Garamond"/>
        </w:rPr>
      </w:pPr>
      <w:r>
        <w:rPr>
          <w:rFonts w:ascii="Garamond" w:hAnsi="Garamond"/>
        </w:rPr>
        <w:tab/>
        <w:t>6.5 Neurons and synapses</w:t>
      </w:r>
    </w:p>
    <w:p w:rsidR="004E5952" w:rsidRDefault="004E5952" w:rsidP="004E5952">
      <w:pPr>
        <w:rPr>
          <w:rFonts w:ascii="Garamond" w:hAnsi="Garamond"/>
        </w:rPr>
      </w:pPr>
      <w:r>
        <w:rPr>
          <w:rFonts w:ascii="Garamond" w:hAnsi="Garamond"/>
        </w:rPr>
        <w:tab/>
        <w:t>6.6 Hormones, homeostasis and reproduction</w:t>
      </w:r>
    </w:p>
    <w:p w:rsidR="004E5952" w:rsidRDefault="004E5952" w:rsidP="004E5952">
      <w:pPr>
        <w:ind w:firstLine="720"/>
        <w:rPr>
          <w:rFonts w:ascii="Garamond" w:hAnsi="Garamond"/>
        </w:rPr>
      </w:pPr>
      <w:r w:rsidRPr="00501C7C">
        <w:rPr>
          <w:rFonts w:ascii="Garamond" w:hAnsi="Garamond"/>
        </w:rPr>
        <w:t>H.1 Hormonal control</w:t>
      </w:r>
    </w:p>
    <w:p w:rsidR="004E5952" w:rsidRDefault="004E5952" w:rsidP="004E5952">
      <w:pPr>
        <w:ind w:firstLine="720"/>
        <w:rPr>
          <w:rFonts w:ascii="Garamond" w:hAnsi="Garamond"/>
        </w:rPr>
      </w:pPr>
      <w:r>
        <w:rPr>
          <w:rFonts w:ascii="Garamond" w:hAnsi="Garamond"/>
        </w:rPr>
        <w:t>11.1 Antibody production and vaccination</w:t>
      </w:r>
    </w:p>
    <w:p w:rsidR="004E5952" w:rsidRDefault="004E5952" w:rsidP="004E5952">
      <w:pPr>
        <w:rPr>
          <w:rFonts w:ascii="Garamond" w:hAnsi="Garamond"/>
        </w:rPr>
      </w:pPr>
      <w:r>
        <w:rPr>
          <w:rFonts w:ascii="Garamond" w:hAnsi="Garamond"/>
        </w:rPr>
        <w:tab/>
        <w:t>11.2 Movement</w:t>
      </w:r>
    </w:p>
    <w:p w:rsidR="004E5952" w:rsidRDefault="004E5952" w:rsidP="004E5952">
      <w:pPr>
        <w:rPr>
          <w:rFonts w:ascii="Garamond" w:hAnsi="Garamond"/>
        </w:rPr>
      </w:pPr>
      <w:r>
        <w:rPr>
          <w:rFonts w:ascii="Garamond" w:hAnsi="Garamond"/>
        </w:rPr>
        <w:tab/>
        <w:t>11.3 The kidney &amp; Osmoregulation</w:t>
      </w:r>
    </w:p>
    <w:p w:rsidR="004E5952" w:rsidRDefault="004E5952" w:rsidP="004E5952">
      <w:pPr>
        <w:rPr>
          <w:rFonts w:ascii="Garamond" w:hAnsi="Garamond"/>
        </w:rPr>
      </w:pPr>
      <w:r>
        <w:rPr>
          <w:rFonts w:ascii="Garamond" w:hAnsi="Garamond"/>
        </w:rPr>
        <w:tab/>
        <w:t>11.4 Sexual reproduction</w:t>
      </w:r>
    </w:p>
    <w:p w:rsidR="00133F6F" w:rsidRDefault="00133F6F" w:rsidP="00133F6F">
      <w:pPr>
        <w:rPr>
          <w:rFonts w:ascii="Garamond" w:hAnsi="Garamond"/>
        </w:rPr>
      </w:pPr>
      <w:r>
        <w:rPr>
          <w:rFonts w:ascii="Garamond" w:hAnsi="Garamond"/>
        </w:rPr>
        <w:tab/>
      </w:r>
    </w:p>
    <w:p w:rsidR="000A631B" w:rsidRDefault="000A631B" w:rsidP="00133F6F">
      <w:pPr>
        <w:rPr>
          <w:rFonts w:ascii="Garamond" w:hAnsi="Garamond"/>
          <w:b/>
          <w:u w:val="single"/>
        </w:rPr>
      </w:pPr>
      <w:r>
        <w:rPr>
          <w:rFonts w:ascii="Garamond" w:hAnsi="Garamond"/>
          <w:b/>
          <w:u w:val="single"/>
        </w:rPr>
        <w:t>Ecology</w:t>
      </w:r>
    </w:p>
    <w:p w:rsidR="000A631B" w:rsidRDefault="000A631B" w:rsidP="00133F6F">
      <w:pPr>
        <w:rPr>
          <w:rFonts w:ascii="Garamond" w:hAnsi="Garamond"/>
        </w:rPr>
      </w:pPr>
      <w:r>
        <w:rPr>
          <w:rFonts w:ascii="Garamond" w:hAnsi="Garamond"/>
        </w:rPr>
        <w:tab/>
        <w:t>4.1 Species, Communities and Ecosystems</w:t>
      </w:r>
    </w:p>
    <w:p w:rsidR="000A631B" w:rsidRDefault="000A631B" w:rsidP="00133F6F">
      <w:pPr>
        <w:rPr>
          <w:rFonts w:ascii="Garamond" w:hAnsi="Garamond"/>
        </w:rPr>
      </w:pPr>
      <w:r>
        <w:rPr>
          <w:rFonts w:ascii="Garamond" w:hAnsi="Garamond"/>
        </w:rPr>
        <w:tab/>
        <w:t>4.2 Energy Flow</w:t>
      </w:r>
    </w:p>
    <w:p w:rsidR="000A631B" w:rsidRDefault="000A631B" w:rsidP="00133F6F">
      <w:pPr>
        <w:rPr>
          <w:rFonts w:ascii="Garamond" w:hAnsi="Garamond"/>
        </w:rPr>
      </w:pPr>
      <w:r>
        <w:rPr>
          <w:rFonts w:ascii="Garamond" w:hAnsi="Garamond"/>
        </w:rPr>
        <w:tab/>
        <w:t>4.3 Carbon cycling</w:t>
      </w:r>
    </w:p>
    <w:p w:rsidR="000A631B" w:rsidRDefault="000A631B" w:rsidP="00133F6F">
      <w:pPr>
        <w:rPr>
          <w:rFonts w:ascii="Garamond" w:hAnsi="Garamond"/>
        </w:rPr>
      </w:pPr>
      <w:r>
        <w:rPr>
          <w:rFonts w:ascii="Garamond" w:hAnsi="Garamond"/>
        </w:rPr>
        <w:tab/>
        <w:t>4.4 Climate change</w:t>
      </w:r>
    </w:p>
    <w:p w:rsidR="000A631B" w:rsidRPr="000A631B" w:rsidRDefault="000A631B" w:rsidP="00133F6F">
      <w:pPr>
        <w:rPr>
          <w:rFonts w:ascii="Garamond" w:hAnsi="Garamond"/>
        </w:rPr>
      </w:pPr>
      <w:r>
        <w:rPr>
          <w:rFonts w:ascii="Garamond" w:hAnsi="Garamond"/>
        </w:rPr>
        <w:tab/>
      </w:r>
    </w:p>
    <w:p w:rsidR="00133F6F" w:rsidRPr="0081591A" w:rsidRDefault="000A631B" w:rsidP="00133F6F">
      <w:pPr>
        <w:rPr>
          <w:rFonts w:ascii="Garamond" w:hAnsi="Garamond"/>
          <w:b/>
          <w:u w:val="single"/>
        </w:rPr>
      </w:pPr>
      <w:r>
        <w:rPr>
          <w:rFonts w:ascii="Garamond" w:hAnsi="Garamond"/>
          <w:b/>
          <w:u w:val="single"/>
        </w:rPr>
        <w:t>E</w:t>
      </w:r>
      <w:r w:rsidR="00133F6F" w:rsidRPr="0081591A">
        <w:rPr>
          <w:rFonts w:ascii="Garamond" w:hAnsi="Garamond"/>
          <w:b/>
          <w:u w:val="single"/>
        </w:rPr>
        <w:t>volution</w:t>
      </w:r>
      <w:r>
        <w:rPr>
          <w:rFonts w:ascii="Garamond" w:hAnsi="Garamond"/>
          <w:b/>
          <w:u w:val="single"/>
        </w:rPr>
        <w:t xml:space="preserve"> and Biodiversity</w:t>
      </w:r>
    </w:p>
    <w:p w:rsidR="00133F6F" w:rsidRPr="00501C7C" w:rsidRDefault="00133F6F" w:rsidP="00133F6F">
      <w:pPr>
        <w:rPr>
          <w:rFonts w:ascii="Garamond" w:hAnsi="Garamond"/>
        </w:rPr>
      </w:pPr>
      <w:r w:rsidRPr="00501C7C">
        <w:rPr>
          <w:rFonts w:ascii="Garamond" w:hAnsi="Garamond"/>
        </w:rPr>
        <w:tab/>
        <w:t xml:space="preserve">5.1 </w:t>
      </w:r>
      <w:r>
        <w:rPr>
          <w:rFonts w:ascii="Garamond" w:hAnsi="Garamond"/>
        </w:rPr>
        <w:t>Evidence for Evolution</w:t>
      </w:r>
    </w:p>
    <w:p w:rsidR="00133F6F" w:rsidRPr="00501C7C" w:rsidRDefault="00133F6F" w:rsidP="00133F6F">
      <w:pPr>
        <w:rPr>
          <w:rFonts w:ascii="Garamond" w:hAnsi="Garamond"/>
        </w:rPr>
      </w:pPr>
      <w:r w:rsidRPr="00501C7C">
        <w:rPr>
          <w:rFonts w:ascii="Garamond" w:hAnsi="Garamond"/>
        </w:rPr>
        <w:tab/>
        <w:t xml:space="preserve">5.2 </w:t>
      </w:r>
      <w:r>
        <w:rPr>
          <w:rFonts w:ascii="Garamond" w:hAnsi="Garamond"/>
        </w:rPr>
        <w:t>Natural Selection</w:t>
      </w:r>
    </w:p>
    <w:p w:rsidR="00133F6F" w:rsidRPr="00501C7C" w:rsidRDefault="00133F6F" w:rsidP="00133F6F">
      <w:pPr>
        <w:rPr>
          <w:rFonts w:ascii="Garamond" w:hAnsi="Garamond"/>
        </w:rPr>
      </w:pPr>
      <w:r>
        <w:rPr>
          <w:rFonts w:ascii="Garamond" w:hAnsi="Garamond"/>
        </w:rPr>
        <w:tab/>
        <w:t>5.3 Classification of Biodiversity</w:t>
      </w:r>
    </w:p>
    <w:p w:rsidR="00133F6F" w:rsidRDefault="00133F6F" w:rsidP="00133F6F">
      <w:pPr>
        <w:rPr>
          <w:rFonts w:ascii="Garamond" w:hAnsi="Garamond"/>
        </w:rPr>
      </w:pPr>
      <w:r>
        <w:rPr>
          <w:rFonts w:ascii="Garamond" w:hAnsi="Garamond"/>
        </w:rPr>
        <w:tab/>
        <w:t>5.4 Cladistics</w:t>
      </w:r>
    </w:p>
    <w:p w:rsidR="000A631B" w:rsidRPr="000A631B" w:rsidRDefault="000A631B" w:rsidP="00133F6F">
      <w:pPr>
        <w:rPr>
          <w:rFonts w:ascii="Garamond" w:hAnsi="Garamond"/>
        </w:rPr>
      </w:pPr>
      <w:r>
        <w:rPr>
          <w:rFonts w:ascii="Garamond" w:hAnsi="Garamond"/>
        </w:rPr>
        <w:tab/>
        <w:t>10.3 Gene pools and speciation</w:t>
      </w:r>
    </w:p>
    <w:p w:rsidR="00133F6F" w:rsidRDefault="00133F6F" w:rsidP="00133F6F">
      <w:pPr>
        <w:rPr>
          <w:rFonts w:ascii="Garamond" w:hAnsi="Garamond"/>
        </w:rPr>
      </w:pPr>
      <w:r>
        <w:rPr>
          <w:rFonts w:ascii="Garamond" w:hAnsi="Garamond"/>
        </w:rPr>
        <w:tab/>
      </w:r>
    </w:p>
    <w:p w:rsidR="000A631B" w:rsidRPr="00501C7C" w:rsidRDefault="000A631B" w:rsidP="00133F6F">
      <w:pPr>
        <w:rPr>
          <w:rFonts w:ascii="Garamond" w:hAnsi="Garamond"/>
        </w:rPr>
      </w:pPr>
    </w:p>
    <w:p w:rsidR="00133F6F" w:rsidRPr="0081591A" w:rsidRDefault="00133F6F" w:rsidP="00133F6F">
      <w:pPr>
        <w:rPr>
          <w:rFonts w:ascii="Garamond" w:hAnsi="Garamond"/>
          <w:b/>
          <w:u w:val="single"/>
        </w:rPr>
      </w:pPr>
      <w:r w:rsidRPr="0081591A">
        <w:rPr>
          <w:rFonts w:ascii="Garamond" w:hAnsi="Garamond"/>
          <w:b/>
          <w:u w:val="single"/>
        </w:rPr>
        <w:t>Statistical analysis</w:t>
      </w:r>
    </w:p>
    <w:p w:rsidR="00133F6F" w:rsidRPr="00501C7C" w:rsidRDefault="00133F6F" w:rsidP="00133F6F">
      <w:pPr>
        <w:rPr>
          <w:rFonts w:ascii="Garamond" w:hAnsi="Garamond"/>
        </w:rPr>
      </w:pPr>
      <w:r w:rsidRPr="00501C7C">
        <w:rPr>
          <w:rFonts w:ascii="Garamond" w:hAnsi="Garamond"/>
        </w:rPr>
        <w:tab/>
        <w:t>1.1 Statistics</w:t>
      </w:r>
    </w:p>
    <w:p w:rsidR="00133F6F" w:rsidRDefault="00133F6F" w:rsidP="00133F6F">
      <w:pPr>
        <w:rPr>
          <w:rFonts w:ascii="Garamond" w:hAnsi="Garamond"/>
        </w:rPr>
      </w:pPr>
    </w:p>
    <w:p w:rsidR="00133F6F" w:rsidRPr="00501C7C"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Student Expectations</w:t>
      </w:r>
    </w:p>
    <w:p w:rsidR="00133F6F" w:rsidRPr="00501C7C" w:rsidRDefault="00133F6F" w:rsidP="00133F6F">
      <w:pPr>
        <w:rPr>
          <w:rFonts w:ascii="Garamond" w:hAnsi="Garamond"/>
        </w:rPr>
      </w:pPr>
      <w:r w:rsidRPr="00501C7C">
        <w:rPr>
          <w:rFonts w:ascii="Garamond" w:hAnsi="Garamond"/>
        </w:rPr>
        <w:t>In order to be successful in IB Biology every student will be expected to:</w:t>
      </w:r>
    </w:p>
    <w:p w:rsidR="00133F6F" w:rsidRPr="00501C7C" w:rsidRDefault="00133F6F" w:rsidP="00133F6F">
      <w:pPr>
        <w:pStyle w:val="ListParagraph"/>
        <w:numPr>
          <w:ilvl w:val="0"/>
          <w:numId w:val="3"/>
        </w:numPr>
        <w:rPr>
          <w:rFonts w:ascii="Garamond" w:hAnsi="Garamond"/>
        </w:rPr>
      </w:pPr>
      <w:r w:rsidRPr="00501C7C">
        <w:rPr>
          <w:rFonts w:ascii="Garamond" w:hAnsi="Garamond"/>
        </w:rPr>
        <w:t xml:space="preserve">Print out all </w:t>
      </w:r>
      <w:proofErr w:type="spellStart"/>
      <w:r w:rsidRPr="00501C7C">
        <w:rPr>
          <w:rFonts w:ascii="Garamond" w:hAnsi="Garamond"/>
        </w:rPr>
        <w:t>powerpoints</w:t>
      </w:r>
      <w:proofErr w:type="spellEnd"/>
      <w:r w:rsidRPr="00501C7C">
        <w:rPr>
          <w:rFonts w:ascii="Garamond" w:hAnsi="Garamond"/>
        </w:rPr>
        <w:t xml:space="preserve"> (available online </w:t>
      </w:r>
      <w:r w:rsidRPr="004901F1">
        <w:rPr>
          <w:rFonts w:ascii="Garamond" w:hAnsi="Garamond"/>
          <w:u w:val="single"/>
        </w:rPr>
        <w:t>until the end of each unit</w:t>
      </w:r>
      <w:r w:rsidRPr="00501C7C">
        <w:rPr>
          <w:rFonts w:ascii="Garamond" w:hAnsi="Garamond"/>
        </w:rPr>
        <w:t>) and take copious notes during lecture</w:t>
      </w:r>
    </w:p>
    <w:p w:rsidR="00133F6F" w:rsidRPr="00501C7C" w:rsidRDefault="00133F6F" w:rsidP="00133F6F">
      <w:pPr>
        <w:pStyle w:val="ListParagraph"/>
        <w:numPr>
          <w:ilvl w:val="0"/>
          <w:numId w:val="3"/>
        </w:numPr>
        <w:rPr>
          <w:rFonts w:ascii="Garamond" w:hAnsi="Garamond"/>
        </w:rPr>
      </w:pPr>
      <w:r w:rsidRPr="00501C7C">
        <w:rPr>
          <w:rFonts w:ascii="Garamond" w:hAnsi="Garamond"/>
        </w:rPr>
        <w:t xml:space="preserve">Read, highlight, and take notes on </w:t>
      </w:r>
      <w:r w:rsidRPr="004901F1">
        <w:rPr>
          <w:rFonts w:ascii="Garamond" w:hAnsi="Garamond"/>
          <w:b/>
          <w:u w:val="single"/>
        </w:rPr>
        <w:t>all</w:t>
      </w:r>
      <w:r w:rsidRPr="00501C7C">
        <w:rPr>
          <w:rFonts w:ascii="Garamond" w:hAnsi="Garamond"/>
        </w:rPr>
        <w:t xml:space="preserve"> reading material</w:t>
      </w:r>
      <w:r>
        <w:rPr>
          <w:rFonts w:ascii="Garamond" w:hAnsi="Garamond"/>
        </w:rPr>
        <w:t xml:space="preserve"> (pages posted online until end of each unit)</w:t>
      </w:r>
    </w:p>
    <w:p w:rsidR="00133F6F" w:rsidRPr="00501C7C" w:rsidRDefault="00133F6F" w:rsidP="00133F6F">
      <w:pPr>
        <w:pStyle w:val="ListParagraph"/>
        <w:numPr>
          <w:ilvl w:val="1"/>
          <w:numId w:val="3"/>
        </w:numPr>
        <w:rPr>
          <w:rFonts w:ascii="Garamond" w:hAnsi="Garamond"/>
        </w:rPr>
      </w:pPr>
      <w:r w:rsidRPr="00501C7C">
        <w:rPr>
          <w:rFonts w:ascii="Garamond" w:hAnsi="Garamond"/>
        </w:rPr>
        <w:t xml:space="preserve">If students choose, they </w:t>
      </w:r>
      <w:r w:rsidRPr="00501C7C">
        <w:rPr>
          <w:rFonts w:ascii="Garamond" w:hAnsi="Garamond"/>
          <w:i/>
        </w:rPr>
        <w:t>may</w:t>
      </w:r>
      <w:r w:rsidRPr="00501C7C">
        <w:rPr>
          <w:rFonts w:ascii="Garamond" w:hAnsi="Garamond"/>
        </w:rPr>
        <w:t xml:space="preserve"> create an outline of each assigned reading to be turned in at the end of each six-weeks grading period for </w:t>
      </w:r>
      <w:r w:rsidRPr="004901F1">
        <w:rPr>
          <w:rFonts w:ascii="Garamond" w:hAnsi="Garamond"/>
          <w:b/>
        </w:rPr>
        <w:t>extra credit</w:t>
      </w:r>
      <w:r w:rsidRPr="00501C7C">
        <w:rPr>
          <w:rFonts w:ascii="Garamond" w:hAnsi="Garamond"/>
        </w:rPr>
        <w:t xml:space="preserve"> (up to 5 points per outline)</w:t>
      </w:r>
    </w:p>
    <w:p w:rsidR="00133F6F" w:rsidRPr="00501C7C" w:rsidRDefault="00133F6F" w:rsidP="00133F6F">
      <w:pPr>
        <w:pStyle w:val="ListParagraph"/>
        <w:numPr>
          <w:ilvl w:val="0"/>
          <w:numId w:val="3"/>
        </w:numPr>
        <w:rPr>
          <w:rFonts w:ascii="Garamond" w:hAnsi="Garamond"/>
        </w:rPr>
      </w:pPr>
      <w:r w:rsidRPr="00501C7C">
        <w:rPr>
          <w:rFonts w:ascii="Garamond" w:hAnsi="Garamond"/>
        </w:rPr>
        <w:t>Maintain an organized and detailed science notebook and sketchbook</w:t>
      </w:r>
      <w:r>
        <w:rPr>
          <w:rFonts w:ascii="Garamond" w:hAnsi="Garamond"/>
        </w:rPr>
        <w:t xml:space="preserve"> (it is recommended to organize your notebook by topic, beginning each section/ sub-section with the appropriate assessment statements and </w:t>
      </w:r>
      <w:proofErr w:type="spellStart"/>
      <w:r>
        <w:rPr>
          <w:rFonts w:ascii="Garamond" w:hAnsi="Garamond"/>
        </w:rPr>
        <w:t>powerpoint</w:t>
      </w:r>
      <w:proofErr w:type="spellEnd"/>
      <w:r>
        <w:rPr>
          <w:rFonts w:ascii="Garamond" w:hAnsi="Garamond"/>
        </w:rPr>
        <w:t>(s))</w:t>
      </w:r>
    </w:p>
    <w:p w:rsidR="00133F6F" w:rsidRPr="00501C7C" w:rsidRDefault="00133F6F" w:rsidP="00133F6F">
      <w:pPr>
        <w:pStyle w:val="ListParagraph"/>
        <w:numPr>
          <w:ilvl w:val="0"/>
          <w:numId w:val="3"/>
        </w:numPr>
        <w:rPr>
          <w:rFonts w:ascii="Garamond" w:hAnsi="Garamond"/>
        </w:rPr>
      </w:pPr>
      <w:r w:rsidRPr="00501C7C">
        <w:rPr>
          <w:rFonts w:ascii="Garamond" w:hAnsi="Garamond"/>
        </w:rPr>
        <w:t>Be respectful and responsible and participate positively and productively</w:t>
      </w:r>
    </w:p>
    <w:p w:rsidR="00133F6F" w:rsidRPr="00501C7C" w:rsidRDefault="00133F6F" w:rsidP="00133F6F">
      <w:pPr>
        <w:pStyle w:val="ListParagraph"/>
        <w:numPr>
          <w:ilvl w:val="0"/>
          <w:numId w:val="3"/>
        </w:numPr>
        <w:rPr>
          <w:rFonts w:ascii="Garamond" w:hAnsi="Garamond"/>
        </w:rPr>
      </w:pPr>
      <w:r w:rsidRPr="00501C7C">
        <w:rPr>
          <w:rFonts w:ascii="Garamond" w:hAnsi="Garamond"/>
        </w:rPr>
        <w:t>Study and memorize a wealth of biological information and diagrams</w:t>
      </w:r>
    </w:p>
    <w:p w:rsidR="00133F6F" w:rsidRDefault="00133F6F" w:rsidP="00133F6F">
      <w:pPr>
        <w:pStyle w:val="ListParagraph"/>
        <w:numPr>
          <w:ilvl w:val="0"/>
          <w:numId w:val="3"/>
        </w:numPr>
        <w:rPr>
          <w:rFonts w:ascii="Garamond" w:hAnsi="Garamond"/>
        </w:rPr>
      </w:pPr>
      <w:r w:rsidRPr="00501C7C">
        <w:rPr>
          <w:rFonts w:ascii="Garamond" w:hAnsi="Garamond"/>
        </w:rPr>
        <w:t>Come to every class prepared and on time</w:t>
      </w:r>
    </w:p>
    <w:p w:rsidR="00133F6F" w:rsidRDefault="00133F6F" w:rsidP="00133F6F">
      <w:pPr>
        <w:pStyle w:val="ListParagraph"/>
        <w:numPr>
          <w:ilvl w:val="1"/>
          <w:numId w:val="3"/>
        </w:numPr>
        <w:rPr>
          <w:rFonts w:ascii="Garamond" w:hAnsi="Garamond"/>
        </w:rPr>
      </w:pPr>
      <w:r w:rsidRPr="0086527F">
        <w:rPr>
          <w:rFonts w:ascii="Garamond" w:hAnsi="Garamond"/>
          <w:b/>
        </w:rPr>
        <w:t>Absences</w:t>
      </w:r>
      <w:r>
        <w:rPr>
          <w:rFonts w:ascii="Garamond" w:hAnsi="Garamond"/>
        </w:rPr>
        <w:t xml:space="preserve">: It is your responsibility to pick up make up work (make up folder on wall by door). You have as many days as absences to complete and turn in your work. </w:t>
      </w:r>
    </w:p>
    <w:p w:rsidR="00133F6F" w:rsidRPr="00501C7C" w:rsidRDefault="00133F6F" w:rsidP="00133F6F">
      <w:pPr>
        <w:pStyle w:val="ListParagraph"/>
        <w:numPr>
          <w:ilvl w:val="1"/>
          <w:numId w:val="3"/>
        </w:numPr>
        <w:rPr>
          <w:rFonts w:ascii="Garamond" w:hAnsi="Garamond"/>
        </w:rPr>
      </w:pPr>
      <w:r w:rsidRPr="0086527F">
        <w:rPr>
          <w:rFonts w:ascii="Garamond" w:hAnsi="Garamond"/>
          <w:b/>
        </w:rPr>
        <w:t>Late work</w:t>
      </w:r>
      <w:r>
        <w:rPr>
          <w:rFonts w:ascii="Garamond" w:hAnsi="Garamond"/>
        </w:rPr>
        <w:t>: Automatically receives a 10% deduction and is only accepted during the current unit of study</w:t>
      </w:r>
    </w:p>
    <w:p w:rsidR="00133F6F" w:rsidRPr="00501C7C"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Required Materials</w:t>
      </w:r>
    </w:p>
    <w:p w:rsidR="00133F6F" w:rsidRPr="00501C7C" w:rsidRDefault="00133F6F" w:rsidP="00133F6F">
      <w:pPr>
        <w:pStyle w:val="ListParagraph"/>
        <w:numPr>
          <w:ilvl w:val="0"/>
          <w:numId w:val="4"/>
        </w:numPr>
        <w:rPr>
          <w:rFonts w:ascii="Garamond" w:hAnsi="Garamond"/>
        </w:rPr>
      </w:pPr>
      <w:r w:rsidRPr="00501C7C">
        <w:rPr>
          <w:rFonts w:ascii="Garamond" w:hAnsi="Garamond"/>
        </w:rPr>
        <w:t>Three-ring binder (3” or larger)</w:t>
      </w:r>
    </w:p>
    <w:p w:rsidR="00133F6F" w:rsidRPr="00501C7C" w:rsidRDefault="00133F6F" w:rsidP="00133F6F">
      <w:pPr>
        <w:pStyle w:val="ListParagraph"/>
        <w:numPr>
          <w:ilvl w:val="0"/>
          <w:numId w:val="4"/>
        </w:numPr>
        <w:rPr>
          <w:rFonts w:ascii="Garamond" w:hAnsi="Garamond"/>
        </w:rPr>
      </w:pPr>
      <w:r w:rsidRPr="00501C7C">
        <w:rPr>
          <w:rFonts w:ascii="Garamond" w:hAnsi="Garamond"/>
        </w:rPr>
        <w:t>Dividers</w:t>
      </w:r>
    </w:p>
    <w:p w:rsidR="00133F6F" w:rsidRPr="00501C7C" w:rsidRDefault="00133F6F" w:rsidP="00133F6F">
      <w:pPr>
        <w:pStyle w:val="ListParagraph"/>
        <w:numPr>
          <w:ilvl w:val="0"/>
          <w:numId w:val="4"/>
        </w:numPr>
        <w:rPr>
          <w:rFonts w:ascii="Garamond" w:hAnsi="Garamond"/>
        </w:rPr>
      </w:pPr>
      <w:r w:rsidRPr="00501C7C">
        <w:rPr>
          <w:rFonts w:ascii="Garamond" w:hAnsi="Garamond"/>
        </w:rPr>
        <w:t>Loose leaf, lined notebook paper and graph paper</w:t>
      </w:r>
    </w:p>
    <w:p w:rsidR="00133F6F" w:rsidRPr="00501C7C" w:rsidRDefault="00133F6F" w:rsidP="00133F6F">
      <w:pPr>
        <w:pStyle w:val="ListParagraph"/>
        <w:numPr>
          <w:ilvl w:val="0"/>
          <w:numId w:val="4"/>
        </w:numPr>
        <w:rPr>
          <w:rFonts w:ascii="Garamond" w:hAnsi="Garamond"/>
        </w:rPr>
      </w:pPr>
      <w:r w:rsidRPr="00501C7C">
        <w:rPr>
          <w:rFonts w:ascii="Garamond" w:hAnsi="Garamond"/>
        </w:rPr>
        <w:t>Scientific calculator</w:t>
      </w:r>
    </w:p>
    <w:p w:rsidR="00133F6F" w:rsidRPr="00501C7C" w:rsidRDefault="00133F6F" w:rsidP="00133F6F">
      <w:pPr>
        <w:pStyle w:val="ListParagraph"/>
        <w:numPr>
          <w:ilvl w:val="0"/>
          <w:numId w:val="4"/>
        </w:numPr>
        <w:rPr>
          <w:rFonts w:ascii="Garamond" w:hAnsi="Garamond"/>
        </w:rPr>
      </w:pPr>
      <w:r w:rsidRPr="00501C7C">
        <w:rPr>
          <w:rFonts w:ascii="Garamond" w:hAnsi="Garamond"/>
        </w:rPr>
        <w:t xml:space="preserve">Pencils, pens, and highlighters (a </w:t>
      </w:r>
      <w:r w:rsidRPr="004901F1">
        <w:rPr>
          <w:rFonts w:ascii="Garamond" w:hAnsi="Garamond"/>
          <w:b/>
        </w:rPr>
        <w:t>BLACK-INK PEN is MANDATORY</w:t>
      </w:r>
      <w:r w:rsidRPr="00501C7C">
        <w:rPr>
          <w:rFonts w:ascii="Garamond" w:hAnsi="Garamond"/>
        </w:rPr>
        <w:t>)</w:t>
      </w:r>
    </w:p>
    <w:p w:rsidR="00133F6F" w:rsidRPr="00501C7C" w:rsidRDefault="00133F6F" w:rsidP="00133F6F">
      <w:pPr>
        <w:pStyle w:val="ListParagraph"/>
        <w:numPr>
          <w:ilvl w:val="0"/>
          <w:numId w:val="4"/>
        </w:numPr>
        <w:rPr>
          <w:rFonts w:ascii="Garamond" w:hAnsi="Garamond"/>
        </w:rPr>
      </w:pPr>
      <w:r w:rsidRPr="00501C7C">
        <w:rPr>
          <w:rFonts w:ascii="Garamond" w:hAnsi="Garamond"/>
        </w:rPr>
        <w:t>Colored pencils</w:t>
      </w:r>
    </w:p>
    <w:p w:rsidR="00133F6F" w:rsidRPr="00501C7C" w:rsidRDefault="00133F6F" w:rsidP="00133F6F">
      <w:pPr>
        <w:pStyle w:val="ListParagraph"/>
        <w:numPr>
          <w:ilvl w:val="0"/>
          <w:numId w:val="4"/>
        </w:numPr>
        <w:rPr>
          <w:rFonts w:ascii="Garamond" w:hAnsi="Garamond"/>
        </w:rPr>
      </w:pPr>
      <w:r w:rsidRPr="00501C7C">
        <w:rPr>
          <w:rFonts w:ascii="Garamond" w:hAnsi="Garamond"/>
        </w:rPr>
        <w:t>1” expandable file (for lab portfolio)</w:t>
      </w:r>
    </w:p>
    <w:p w:rsidR="00133F6F" w:rsidRPr="004E5952" w:rsidRDefault="00133F6F" w:rsidP="00133F6F">
      <w:pPr>
        <w:pStyle w:val="ListParagraph"/>
        <w:numPr>
          <w:ilvl w:val="0"/>
          <w:numId w:val="4"/>
        </w:numPr>
        <w:rPr>
          <w:rFonts w:ascii="Garamond" w:hAnsi="Garamond"/>
        </w:rPr>
      </w:pPr>
      <w:r w:rsidRPr="00501C7C">
        <w:rPr>
          <w:rFonts w:ascii="Garamond" w:hAnsi="Garamond"/>
        </w:rPr>
        <w:t>Sketchbook (MUST be SPIRAL bound)</w:t>
      </w:r>
      <w:r>
        <w:rPr>
          <w:rFonts w:ascii="Garamond" w:hAnsi="Garamond"/>
        </w:rPr>
        <w:t xml:space="preserve"> – </w:t>
      </w:r>
      <w:r w:rsidRPr="004E5952">
        <w:rPr>
          <w:rFonts w:ascii="Garamond" w:hAnsi="Garamond"/>
          <w:b/>
        </w:rPr>
        <w:t>continued from junior year</w:t>
      </w:r>
    </w:p>
    <w:p w:rsidR="004E5952" w:rsidRDefault="004E5952" w:rsidP="004E5952">
      <w:pPr>
        <w:rPr>
          <w:rFonts w:ascii="Garamond" w:hAnsi="Garamond"/>
        </w:rPr>
      </w:pPr>
    </w:p>
    <w:p w:rsidR="004E5952" w:rsidRPr="004E5952" w:rsidRDefault="004E5952" w:rsidP="004E5952">
      <w:pPr>
        <w:rPr>
          <w:rFonts w:ascii="Garamond" w:hAnsi="Garamond"/>
          <w:b/>
          <w:i/>
        </w:rPr>
      </w:pPr>
      <w:r>
        <w:rPr>
          <w:rFonts w:ascii="Garamond" w:hAnsi="Garamond"/>
          <w:b/>
          <w:i/>
        </w:rPr>
        <w:t>Note*: You will need to purchase lab materials for your IA/Group 4 project</w:t>
      </w:r>
    </w:p>
    <w:p w:rsidR="00133F6F" w:rsidRPr="00501C7C"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Textbooks</w:t>
      </w:r>
    </w:p>
    <w:p w:rsidR="00133F6F" w:rsidRPr="00501C7C" w:rsidRDefault="005D3028" w:rsidP="00133F6F">
      <w:pPr>
        <w:pStyle w:val="ListParagraph"/>
        <w:numPr>
          <w:ilvl w:val="0"/>
          <w:numId w:val="5"/>
        </w:numPr>
        <w:rPr>
          <w:rFonts w:ascii="Garamond" w:hAnsi="Garamond"/>
        </w:rPr>
      </w:pPr>
      <w:r>
        <w:rPr>
          <w:rFonts w:ascii="Garamond" w:hAnsi="Garamond"/>
        </w:rPr>
        <w:t>Biology (Oxford), 2014</w:t>
      </w:r>
      <w:r w:rsidR="00133F6F" w:rsidRPr="00501C7C">
        <w:rPr>
          <w:rFonts w:ascii="Garamond" w:hAnsi="Garamond"/>
        </w:rPr>
        <w:t xml:space="preserve"> </w:t>
      </w:r>
      <w:proofErr w:type="spellStart"/>
      <w:r w:rsidR="00133F6F" w:rsidRPr="00501C7C">
        <w:rPr>
          <w:rFonts w:ascii="Garamond" w:hAnsi="Garamond"/>
        </w:rPr>
        <w:t>ed</w:t>
      </w:r>
      <w:proofErr w:type="spellEnd"/>
      <w:r w:rsidR="00133F6F" w:rsidRPr="00501C7C">
        <w:rPr>
          <w:rFonts w:ascii="Garamond" w:hAnsi="Garamond"/>
        </w:rPr>
        <w:t xml:space="preserve">, by </w:t>
      </w:r>
      <w:r>
        <w:rPr>
          <w:rFonts w:ascii="Garamond" w:hAnsi="Garamond"/>
        </w:rPr>
        <w:t xml:space="preserve">Allot and </w:t>
      </w:r>
      <w:proofErr w:type="spellStart"/>
      <w:r>
        <w:rPr>
          <w:rFonts w:ascii="Garamond" w:hAnsi="Garamond"/>
        </w:rPr>
        <w:t>Mindorff</w:t>
      </w:r>
      <w:proofErr w:type="spellEnd"/>
    </w:p>
    <w:p w:rsidR="00133F6F" w:rsidRPr="00501C7C" w:rsidRDefault="00133F6F" w:rsidP="00133F6F">
      <w:pPr>
        <w:pStyle w:val="ListParagraph"/>
        <w:numPr>
          <w:ilvl w:val="0"/>
          <w:numId w:val="5"/>
        </w:numPr>
        <w:rPr>
          <w:rFonts w:ascii="Garamond" w:hAnsi="Garamond"/>
        </w:rPr>
      </w:pPr>
      <w:r w:rsidRPr="00501C7C">
        <w:rPr>
          <w:rFonts w:ascii="Garamond" w:hAnsi="Garamond"/>
        </w:rPr>
        <w:t xml:space="preserve">Higher Level Biology (Pearson or Heinemann) by Damon, </w:t>
      </w:r>
      <w:proofErr w:type="spellStart"/>
      <w:r w:rsidRPr="00501C7C">
        <w:rPr>
          <w:rFonts w:ascii="Garamond" w:hAnsi="Garamond"/>
        </w:rPr>
        <w:t>McGonegal</w:t>
      </w:r>
      <w:proofErr w:type="spellEnd"/>
      <w:r w:rsidRPr="00501C7C">
        <w:rPr>
          <w:rFonts w:ascii="Garamond" w:hAnsi="Garamond"/>
        </w:rPr>
        <w:t xml:space="preserve">, </w:t>
      </w:r>
      <w:proofErr w:type="spellStart"/>
      <w:r w:rsidRPr="00501C7C">
        <w:rPr>
          <w:rFonts w:ascii="Garamond" w:hAnsi="Garamond"/>
        </w:rPr>
        <w:t>Tosto</w:t>
      </w:r>
      <w:proofErr w:type="spellEnd"/>
      <w:r w:rsidRPr="00501C7C">
        <w:rPr>
          <w:rFonts w:ascii="Garamond" w:hAnsi="Garamond"/>
        </w:rPr>
        <w:t>, and Ward</w:t>
      </w:r>
    </w:p>
    <w:p w:rsidR="00133F6F" w:rsidRDefault="00133F6F" w:rsidP="00133F6F">
      <w:pPr>
        <w:rPr>
          <w:rFonts w:ascii="Garamond" w:hAnsi="Garamond"/>
        </w:rPr>
      </w:pPr>
    </w:p>
    <w:p w:rsidR="00133F6F" w:rsidRPr="00501C7C" w:rsidRDefault="00133F6F" w:rsidP="00133F6F">
      <w:pPr>
        <w:rPr>
          <w:rFonts w:ascii="Garamond" w:hAnsi="Garamond"/>
        </w:rPr>
      </w:pPr>
    </w:p>
    <w:p w:rsidR="00133F6F" w:rsidRPr="00501C7C" w:rsidRDefault="00133F6F" w:rsidP="00133F6F">
      <w:pPr>
        <w:rPr>
          <w:rFonts w:ascii="Garamond" w:hAnsi="Garamond"/>
          <w:b/>
        </w:rPr>
      </w:pPr>
      <w:r w:rsidRPr="00501C7C">
        <w:rPr>
          <w:rFonts w:ascii="Garamond" w:hAnsi="Garamond"/>
          <w:b/>
        </w:rPr>
        <w:t>Course Evaluation</w:t>
      </w:r>
      <w:r>
        <w:rPr>
          <w:rFonts w:ascii="Garamond" w:hAnsi="Garamond"/>
          <w:b/>
        </w:rPr>
        <w:t xml:space="preserve"> (Grading)</w:t>
      </w:r>
    </w:p>
    <w:p w:rsidR="00133F6F" w:rsidRPr="00501C7C" w:rsidRDefault="00133F6F" w:rsidP="00133F6F">
      <w:pPr>
        <w:pStyle w:val="ListParagraph"/>
        <w:numPr>
          <w:ilvl w:val="0"/>
          <w:numId w:val="6"/>
        </w:numPr>
        <w:rPr>
          <w:rFonts w:ascii="Garamond" w:hAnsi="Garamond"/>
          <w:b/>
          <w:i/>
        </w:rPr>
      </w:pPr>
      <w:r w:rsidRPr="00501C7C">
        <w:rPr>
          <w:rFonts w:ascii="Garamond" w:hAnsi="Garamond"/>
          <w:b/>
          <w:i/>
        </w:rPr>
        <w:t>Tests and Quizzes (50%)</w:t>
      </w:r>
    </w:p>
    <w:p w:rsidR="00133F6F" w:rsidRPr="00501C7C" w:rsidRDefault="00133F6F" w:rsidP="00133F6F">
      <w:pPr>
        <w:pStyle w:val="ListParagraph"/>
        <w:numPr>
          <w:ilvl w:val="1"/>
          <w:numId w:val="6"/>
        </w:numPr>
        <w:rPr>
          <w:rFonts w:ascii="Garamond" w:hAnsi="Garamond"/>
        </w:rPr>
      </w:pPr>
      <w:r w:rsidRPr="00501C7C">
        <w:rPr>
          <w:rFonts w:ascii="Garamond" w:hAnsi="Garamond"/>
        </w:rPr>
        <w:t xml:space="preserve">Students may choose to </w:t>
      </w:r>
      <w:r>
        <w:rPr>
          <w:rFonts w:ascii="Garamond" w:hAnsi="Garamond"/>
        </w:rPr>
        <w:t xml:space="preserve">complete </w:t>
      </w:r>
      <w:r w:rsidRPr="00194112">
        <w:rPr>
          <w:rFonts w:ascii="Garamond" w:hAnsi="Garamond"/>
          <w:b/>
        </w:rPr>
        <w:t>test/ quiz corrections</w:t>
      </w:r>
      <w:r>
        <w:rPr>
          <w:rFonts w:ascii="Garamond" w:hAnsi="Garamond"/>
        </w:rPr>
        <w:t xml:space="preserve">. Corrections enable a student to “keep” the class curve (if corrections are not completed the actual grade received by the student will be recorded in the grade book, without the curve included).  Corrections </w:t>
      </w:r>
      <w:r w:rsidRPr="003C3F55">
        <w:rPr>
          <w:rFonts w:ascii="Garamond" w:hAnsi="Garamond"/>
          <w:u w:val="single"/>
        </w:rPr>
        <w:t>must be completed within one week</w:t>
      </w:r>
      <w:r>
        <w:rPr>
          <w:rFonts w:ascii="Garamond" w:hAnsi="Garamond"/>
        </w:rPr>
        <w:t xml:space="preserve"> of receiving a test/ quiz back.</w:t>
      </w:r>
    </w:p>
    <w:p w:rsidR="00133F6F" w:rsidRPr="00501C7C" w:rsidRDefault="00133F6F" w:rsidP="00133F6F">
      <w:pPr>
        <w:pStyle w:val="ListParagraph"/>
        <w:numPr>
          <w:ilvl w:val="0"/>
          <w:numId w:val="6"/>
        </w:numPr>
        <w:rPr>
          <w:rFonts w:ascii="Garamond" w:hAnsi="Garamond"/>
          <w:b/>
          <w:i/>
        </w:rPr>
      </w:pPr>
      <w:r w:rsidRPr="00501C7C">
        <w:rPr>
          <w:rFonts w:ascii="Garamond" w:hAnsi="Garamond"/>
          <w:b/>
          <w:i/>
        </w:rPr>
        <w:t>Labs and Sketchbooks (40%)</w:t>
      </w:r>
    </w:p>
    <w:p w:rsidR="00133F6F" w:rsidRPr="00501C7C" w:rsidRDefault="00133F6F" w:rsidP="00133F6F">
      <w:pPr>
        <w:pStyle w:val="ListParagraph"/>
        <w:numPr>
          <w:ilvl w:val="0"/>
          <w:numId w:val="6"/>
        </w:numPr>
        <w:rPr>
          <w:rFonts w:ascii="Garamond" w:hAnsi="Garamond"/>
          <w:b/>
          <w:i/>
        </w:rPr>
      </w:pPr>
      <w:r w:rsidRPr="00501C7C">
        <w:rPr>
          <w:rFonts w:ascii="Garamond" w:hAnsi="Garamond"/>
          <w:b/>
          <w:i/>
        </w:rPr>
        <w:t>Homework and Class work (10%)</w:t>
      </w:r>
    </w:p>
    <w:p w:rsidR="00133F6F" w:rsidRPr="00501C7C" w:rsidRDefault="00133F6F" w:rsidP="00133F6F">
      <w:pPr>
        <w:rPr>
          <w:rFonts w:ascii="Garamond" w:hAnsi="Garamond"/>
        </w:rPr>
      </w:pPr>
      <w:r w:rsidRPr="00501C7C">
        <w:rPr>
          <w:rFonts w:ascii="Garamond" w:hAnsi="Garamond"/>
          <w:u w:val="single"/>
        </w:rPr>
        <w:t>Note</w:t>
      </w:r>
      <w:r w:rsidRPr="00501C7C">
        <w:rPr>
          <w:rFonts w:ascii="Garamond" w:hAnsi="Garamond"/>
        </w:rPr>
        <w:t xml:space="preserve">: </w:t>
      </w:r>
      <w:r w:rsidRPr="00501C7C">
        <w:rPr>
          <w:rFonts w:ascii="Garamond" w:hAnsi="Garamond"/>
          <w:b/>
          <w:i/>
        </w:rPr>
        <w:t xml:space="preserve">Late lab work will </w:t>
      </w:r>
      <w:r w:rsidRPr="00501C7C">
        <w:rPr>
          <w:rFonts w:ascii="Garamond" w:hAnsi="Garamond"/>
          <w:b/>
          <w:i/>
          <w:u w:val="single"/>
        </w:rPr>
        <w:t>NOT</w:t>
      </w:r>
      <w:r w:rsidRPr="00501C7C">
        <w:rPr>
          <w:rFonts w:ascii="Garamond" w:hAnsi="Garamond"/>
          <w:b/>
          <w:i/>
        </w:rPr>
        <w:t xml:space="preserve"> be accepted</w:t>
      </w:r>
      <w:r w:rsidRPr="00501C7C">
        <w:rPr>
          <w:rFonts w:ascii="Garamond" w:hAnsi="Garamond"/>
        </w:rPr>
        <w:t>.  All other late work will receive a 10% deduction per day to a maximum of 3 days.</w:t>
      </w:r>
    </w:p>
    <w:p w:rsidR="00133F6F" w:rsidRPr="00501C7C" w:rsidRDefault="00133F6F" w:rsidP="00133F6F">
      <w:pPr>
        <w:rPr>
          <w:rFonts w:ascii="Garamond" w:hAnsi="Garamond"/>
        </w:rPr>
      </w:pPr>
    </w:p>
    <w:p w:rsidR="00133F6F" w:rsidRPr="00501C7C" w:rsidRDefault="00133F6F" w:rsidP="00133F6F">
      <w:pPr>
        <w:rPr>
          <w:rFonts w:ascii="Garamond" w:hAnsi="Garamond"/>
          <w:b/>
          <w:u w:val="single"/>
        </w:rPr>
      </w:pPr>
      <w:r w:rsidRPr="00501C7C">
        <w:rPr>
          <w:rFonts w:ascii="Garamond" w:hAnsi="Garamond"/>
          <w:b/>
          <w:u w:val="single"/>
        </w:rPr>
        <w:t>Student Sketchbooks (SPIRAL BOUND)</w:t>
      </w:r>
    </w:p>
    <w:p w:rsidR="00133F6F" w:rsidRPr="00501C7C" w:rsidRDefault="00133F6F" w:rsidP="00133F6F">
      <w:pPr>
        <w:rPr>
          <w:rFonts w:ascii="Garamond" w:hAnsi="Garamond"/>
        </w:rPr>
      </w:pPr>
      <w:r w:rsidRPr="00501C7C">
        <w:rPr>
          <w:rFonts w:ascii="Garamond" w:hAnsi="Garamond"/>
        </w:rPr>
        <w:t>As IB Biology is a 2-year course, student sketchbooks will also be a 2-year, ongoing assessment.  For each unit students will be expected to complete the following in their sketchbooks:</w:t>
      </w:r>
    </w:p>
    <w:p w:rsidR="00133F6F" w:rsidRPr="00501C7C" w:rsidRDefault="00133F6F" w:rsidP="00133F6F">
      <w:pPr>
        <w:pStyle w:val="ListParagraph"/>
        <w:numPr>
          <w:ilvl w:val="0"/>
          <w:numId w:val="7"/>
        </w:numPr>
        <w:rPr>
          <w:rFonts w:ascii="Garamond" w:hAnsi="Garamond"/>
        </w:rPr>
      </w:pPr>
      <w:r w:rsidRPr="00501C7C">
        <w:rPr>
          <w:rFonts w:ascii="Garamond" w:hAnsi="Garamond"/>
        </w:rPr>
        <w:t>Draw (accurately) and label important diagrams (use IB assessment statements)</w:t>
      </w:r>
    </w:p>
    <w:p w:rsidR="00133F6F" w:rsidRPr="00501C7C" w:rsidRDefault="00133F6F" w:rsidP="00133F6F">
      <w:pPr>
        <w:pStyle w:val="ListParagraph"/>
        <w:numPr>
          <w:ilvl w:val="0"/>
          <w:numId w:val="7"/>
        </w:numPr>
        <w:rPr>
          <w:rFonts w:ascii="Garamond" w:hAnsi="Garamond"/>
        </w:rPr>
      </w:pPr>
      <w:r w:rsidRPr="00501C7C">
        <w:rPr>
          <w:rFonts w:ascii="Garamond" w:hAnsi="Garamond"/>
        </w:rPr>
        <w:t>List</w:t>
      </w:r>
      <w:r>
        <w:rPr>
          <w:rFonts w:ascii="Garamond" w:hAnsi="Garamond"/>
        </w:rPr>
        <w:t>/ highlight/ underline</w:t>
      </w:r>
      <w:r w:rsidRPr="00501C7C">
        <w:rPr>
          <w:rFonts w:ascii="Garamond" w:hAnsi="Garamond"/>
        </w:rPr>
        <w:t xml:space="preserve"> relevant vocabulary terms (</w:t>
      </w:r>
      <w:r w:rsidRPr="00501C7C">
        <w:rPr>
          <w:rFonts w:ascii="Garamond" w:hAnsi="Garamond"/>
          <w:u w:val="single"/>
        </w:rPr>
        <w:t>Note</w:t>
      </w:r>
      <w:r w:rsidRPr="00501C7C">
        <w:rPr>
          <w:rFonts w:ascii="Garamond" w:hAnsi="Garamond"/>
        </w:rPr>
        <w:t>: these are terms that are NOT included in diagrams – defining these terms is optional)</w:t>
      </w:r>
    </w:p>
    <w:p w:rsidR="00133F6F" w:rsidRPr="00501C7C" w:rsidRDefault="00133F6F" w:rsidP="00133F6F">
      <w:pPr>
        <w:pStyle w:val="ListParagraph"/>
        <w:numPr>
          <w:ilvl w:val="0"/>
          <w:numId w:val="7"/>
        </w:numPr>
        <w:rPr>
          <w:rFonts w:ascii="Garamond" w:hAnsi="Garamond"/>
        </w:rPr>
      </w:pPr>
      <w:r w:rsidRPr="00501C7C">
        <w:rPr>
          <w:rFonts w:ascii="Garamond" w:hAnsi="Garamond"/>
        </w:rPr>
        <w:t>Outline (see command terms) – detailed and organized.  Includes significance to life.</w:t>
      </w:r>
    </w:p>
    <w:p w:rsidR="00133F6F" w:rsidRPr="00501C7C" w:rsidRDefault="00133F6F" w:rsidP="00133F6F">
      <w:pPr>
        <w:rPr>
          <w:rFonts w:ascii="Garamond" w:hAnsi="Garamond"/>
        </w:rPr>
      </w:pPr>
    </w:p>
    <w:p w:rsidR="00133F6F" w:rsidRPr="00501C7C" w:rsidRDefault="00133F6F" w:rsidP="00133F6F">
      <w:pPr>
        <w:rPr>
          <w:rFonts w:ascii="Garamond" w:hAnsi="Garamond"/>
        </w:rPr>
      </w:pPr>
      <w:r w:rsidRPr="00501C7C">
        <w:rPr>
          <w:rFonts w:ascii="Garamond" w:hAnsi="Garamond"/>
          <w:u w:val="single"/>
        </w:rPr>
        <w:t>Grading for student sketchbooks is as follows</w:t>
      </w:r>
      <w:r w:rsidRPr="00501C7C">
        <w:rPr>
          <w:rFonts w:ascii="Garamond" w:hAnsi="Garamond"/>
        </w:rPr>
        <w:t>:</w:t>
      </w:r>
    </w:p>
    <w:p w:rsidR="00133F6F" w:rsidRPr="00501C7C" w:rsidRDefault="00133F6F" w:rsidP="00133F6F">
      <w:pPr>
        <w:pStyle w:val="ListParagraph"/>
        <w:numPr>
          <w:ilvl w:val="0"/>
          <w:numId w:val="8"/>
        </w:numPr>
        <w:rPr>
          <w:rFonts w:ascii="Garamond" w:hAnsi="Garamond"/>
        </w:rPr>
      </w:pPr>
      <w:r w:rsidRPr="00501C7C">
        <w:rPr>
          <w:rFonts w:ascii="Garamond" w:hAnsi="Garamond"/>
        </w:rPr>
        <w:t xml:space="preserve">Graded </w:t>
      </w:r>
      <w:r>
        <w:rPr>
          <w:rFonts w:ascii="Garamond" w:hAnsi="Garamond"/>
        </w:rPr>
        <w:t>as assigned throughout each six-week grading period</w:t>
      </w:r>
    </w:p>
    <w:p w:rsidR="00133F6F" w:rsidRPr="00501C7C" w:rsidRDefault="00133F6F" w:rsidP="00133F6F">
      <w:pPr>
        <w:pStyle w:val="ListParagraph"/>
        <w:numPr>
          <w:ilvl w:val="0"/>
          <w:numId w:val="8"/>
        </w:numPr>
        <w:rPr>
          <w:rFonts w:ascii="Garamond" w:hAnsi="Garamond"/>
        </w:rPr>
      </w:pPr>
      <w:r w:rsidRPr="00501C7C">
        <w:rPr>
          <w:rFonts w:ascii="Garamond" w:hAnsi="Garamond"/>
        </w:rPr>
        <w:t xml:space="preserve">Points are counted as part of the </w:t>
      </w:r>
      <w:r w:rsidRPr="00501C7C">
        <w:rPr>
          <w:rFonts w:ascii="Garamond" w:hAnsi="Garamond"/>
          <w:b/>
        </w:rPr>
        <w:t>lab</w:t>
      </w:r>
      <w:r w:rsidRPr="00501C7C">
        <w:rPr>
          <w:rFonts w:ascii="Garamond" w:hAnsi="Garamond"/>
        </w:rPr>
        <w:t xml:space="preserve"> grade</w:t>
      </w:r>
    </w:p>
    <w:p w:rsidR="00133F6F" w:rsidRPr="00501C7C" w:rsidRDefault="00133F6F" w:rsidP="00133F6F">
      <w:pPr>
        <w:pStyle w:val="ListParagraph"/>
        <w:numPr>
          <w:ilvl w:val="0"/>
          <w:numId w:val="8"/>
        </w:numPr>
        <w:rPr>
          <w:rFonts w:ascii="Garamond" w:hAnsi="Garamond"/>
        </w:rPr>
      </w:pPr>
      <w:r>
        <w:rPr>
          <w:rFonts w:ascii="Garamond" w:hAnsi="Garamond"/>
        </w:rPr>
        <w:t>Graded as 5</w:t>
      </w:r>
      <w:r w:rsidRPr="00501C7C">
        <w:rPr>
          <w:rFonts w:ascii="Garamond" w:hAnsi="Garamond"/>
        </w:rPr>
        <w:t xml:space="preserve"> points for each page</w:t>
      </w:r>
    </w:p>
    <w:p w:rsidR="00133F6F" w:rsidRPr="00301239" w:rsidRDefault="00133F6F" w:rsidP="00133F6F">
      <w:pPr>
        <w:pStyle w:val="ListParagraph"/>
        <w:rPr>
          <w:rFonts w:ascii="Garamond" w:hAnsi="Garamond"/>
        </w:rPr>
      </w:pPr>
      <w:r>
        <w:rPr>
          <w:rFonts w:ascii="Garamond" w:hAnsi="Garamond"/>
        </w:rPr>
        <w:t>5 =</w:t>
      </w:r>
      <w:r w:rsidRPr="00301239">
        <w:rPr>
          <w:rFonts w:ascii="Garamond" w:hAnsi="Garamond"/>
        </w:rPr>
        <w:t xml:space="preserve"> Original work, scientifically accurate, relevant additional vocabulary terms included, accurate/ relevant/</w:t>
      </w:r>
    </w:p>
    <w:p w:rsidR="00133F6F" w:rsidRPr="00BC585B" w:rsidRDefault="00133F6F" w:rsidP="00133F6F">
      <w:pPr>
        <w:pStyle w:val="ListParagraph"/>
        <w:rPr>
          <w:rFonts w:ascii="Garamond" w:hAnsi="Garamond"/>
        </w:rPr>
      </w:pPr>
      <w:r w:rsidRPr="00501C7C">
        <w:rPr>
          <w:rFonts w:ascii="Garamond" w:hAnsi="Garamond"/>
        </w:rPr>
        <w:t xml:space="preserve">       </w:t>
      </w:r>
      <w:proofErr w:type="gramStart"/>
      <w:r w:rsidRPr="00501C7C">
        <w:rPr>
          <w:rFonts w:ascii="Garamond" w:hAnsi="Garamond"/>
        </w:rPr>
        <w:t>thorough</w:t>
      </w:r>
      <w:proofErr w:type="gramEnd"/>
      <w:r w:rsidRPr="00501C7C">
        <w:rPr>
          <w:rFonts w:ascii="Garamond" w:hAnsi="Garamond"/>
        </w:rPr>
        <w:t xml:space="preserve"> outline, significance to life, </w:t>
      </w:r>
      <w:r w:rsidRPr="00BC585B">
        <w:rPr>
          <w:rFonts w:ascii="Garamond" w:hAnsi="Garamond"/>
        </w:rPr>
        <w:t>descriptive title</w:t>
      </w:r>
      <w:r>
        <w:rPr>
          <w:rFonts w:ascii="Garamond" w:hAnsi="Garamond"/>
        </w:rPr>
        <w:t>, assessment statement written/ numbered</w:t>
      </w:r>
    </w:p>
    <w:p w:rsidR="00133F6F" w:rsidRPr="00501C7C" w:rsidRDefault="00133F6F" w:rsidP="00133F6F">
      <w:pPr>
        <w:rPr>
          <w:rFonts w:ascii="Garamond" w:hAnsi="Garamond"/>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0210D5" w:rsidRDefault="000210D5" w:rsidP="00133F6F">
      <w:pPr>
        <w:rPr>
          <w:rFonts w:ascii="Garamond" w:hAnsi="Garamond"/>
          <w:u w:val="single"/>
        </w:rPr>
      </w:pPr>
    </w:p>
    <w:p w:rsidR="00B3583A" w:rsidRDefault="00B3583A" w:rsidP="00B3583A">
      <w:pPr>
        <w:rPr>
          <w:rFonts w:ascii="Garamond" w:hAnsi="Garamond"/>
        </w:rPr>
      </w:pPr>
      <w:r w:rsidRPr="00501C7C">
        <w:rPr>
          <w:rFonts w:ascii="Garamond" w:hAnsi="Garamond"/>
          <w:u w:val="single"/>
        </w:rPr>
        <w:lastRenderedPageBreak/>
        <w:t>Example Sketchbook Page</w:t>
      </w:r>
      <w:r w:rsidRPr="00501C7C">
        <w:rPr>
          <w:rFonts w:ascii="Garamond" w:hAnsi="Garamond"/>
        </w:rPr>
        <w:t>:</w:t>
      </w:r>
    </w:p>
    <w:p w:rsidR="00B3583A" w:rsidRDefault="00B3583A" w:rsidP="00B3583A">
      <w:pPr>
        <w:rPr>
          <w:rFonts w:ascii="Garamond" w:hAnsi="Garamond"/>
        </w:rPr>
      </w:pPr>
      <w:r>
        <w:rPr>
          <w:rFonts w:ascii="Garamond" w:hAnsi="Garamond"/>
          <w:noProof/>
          <w:u w:val="single"/>
        </w:rPr>
        <mc:AlternateContent>
          <mc:Choice Requires="wps">
            <w:drawing>
              <wp:anchor distT="0" distB="0" distL="114300" distR="114300" simplePos="0" relativeHeight="251666432" behindDoc="0" locked="0" layoutInCell="1" allowOverlap="1" wp14:anchorId="7A9CA320" wp14:editId="662AF171">
                <wp:simplePos x="0" y="0"/>
                <wp:positionH relativeFrom="column">
                  <wp:posOffset>1143000</wp:posOffset>
                </wp:positionH>
                <wp:positionV relativeFrom="paragraph">
                  <wp:posOffset>66675</wp:posOffset>
                </wp:positionV>
                <wp:extent cx="3905250" cy="409575"/>
                <wp:effectExtent l="9525" t="9525" r="9525" b="9525"/>
                <wp:wrapTight wrapText="bothSides">
                  <wp:wrapPolygon edited="0">
                    <wp:start x="0" y="0"/>
                    <wp:lineTo x="21600" y="0"/>
                    <wp:lineTo x="21600" y="21600"/>
                    <wp:lineTo x="0" y="21600"/>
                    <wp:lineTo x="0" y="0"/>
                  </wp:wrapPolygon>
                </wp:wrapTight>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05250" cy="40957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83A" w:rsidRPr="004C4FE4" w:rsidRDefault="00B3583A" w:rsidP="00B3583A">
                            <w:pPr>
                              <w:jc w:val="center"/>
                              <w:rPr>
                                <w:rFonts w:ascii="Garamond" w:hAnsi="Garamond"/>
                                <w:b/>
                                <w:sz w:val="28"/>
                              </w:rPr>
                            </w:pPr>
                            <w:r w:rsidRPr="004C4FE4">
                              <w:rPr>
                                <w:rFonts w:ascii="Garamond" w:hAnsi="Garamond"/>
                                <w:b/>
                                <w:sz w:val="28"/>
                              </w:rPr>
                              <w:t>Title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0pt;margin-top:5.25pt;width:307.5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DkRlgIAAEYFAAAOAAAAZHJzL2Uyb0RvYy54bWysVF1v2yAUfZ+0/4B4T22nTptYdaouTqZJ&#10;3YfU7gcQg2M0Pjwgsbtq/30XSFJ3e5mm+QHD5XLuPfceuLkdpEAHZizXqsTZRYoRU7WmXO1K/PVx&#10;M5ljZB1RlAitWImfmMW3y7dvbvquYFPdakGZQQCibNF3JW6d64oksXXLJLEXumMKNhttJHGwNLuE&#10;GtIDuhTJNE2vkl4b2hldM2vBWsVNvAz4TcNq97lpLHNIlBhyc2E0Ydz6MVnekGJnSNfy+pgG+Ycs&#10;JOEKgp6hKuII2hv+B5TktdFWN+6i1jLRTcNrFjgAmyz9jc1DSzoWuEBxbHcuk/1/sPWnwxeDOC3x&#10;DCNFJLTokQ0OvdMDuvTV6TtbgNNDB25uADN0OTC13b2uv1mk9KolasfujNF9ywiF7DJ/MhkdjTjW&#10;g2z7j5pCGLJ3OgANjZG+dFAMBOjQpadzZ3wqNRgvF+lsOoOtGvbydDG7noUQpDid7ox175mWyE9K&#10;bKDzAZ0c7q3z2ZDi5OKDKb3hQoTuC4X6Ei8AP/LSglO/6d2CDtlKGHQgoCA3RO5iL4FEtGWp/6KQ&#10;wA5yi/ZggqhniJCDHaNL7kD8gssSz0covohrRUNyjnAR5wAllM8JagKUjrMosudFuljP1/N8kk+v&#10;1pM8rarJ3WaVT6422fWsuqxWqyr76elledFySpnyDE+Cz/K/E9Tx6kWpniX/ipI1u+25XJvwHRs1&#10;cktepxEKA6xO/8AuqMcLJkrHDdsBCuIltdX0CXRkdLzM8PjApNXmB0Y9XOQS2+97YhhG4oMCLS6y&#10;PPc3f7ww48V2vCCqBijoNEZxunLxtdh3hu9aiBQVoPQd6LfhQVovWQEFv4DLGsgcHxb/GozXwevl&#10;+Vv+AgAA//8DAFBLAwQUAAYACAAAACEA53+3BN8AAAAJAQAADwAAAGRycy9kb3ducmV2LnhtbExP&#10;y07DMBC8I/EP1iJxQdQGtdCGOBVC4kKQEA3icXPjJYkSryPbbQNfz3KC087sjmZn8vXkBrHHEDtP&#10;Gi5mCgRS7W1HjYaX6v58CSImQ9YMnlDDF0ZYF8dHucmsP9Az7jepEWxCMTMa2pTGTMpYt+hMnPkR&#10;iW+fPjiTmIZG2mAObO4GeanUlXSmI/7QmhHvWqz7zc5pKPu3UFXfH2cPT/PHcvVazifs37U+PZlu&#10;b0AknNKfGH7jc3QoONPW78hGMTBfKu6SGKgFCBZcrxa82DLgKYtc/m9Q/AAAAP//AwBQSwECLQAU&#10;AAYACAAAACEAtoM4kv4AAADhAQAAEwAAAAAAAAAAAAAAAAAAAAAAW0NvbnRlbnRfVHlwZXNdLnht&#10;bFBLAQItABQABgAIAAAAIQA4/SH/1gAAAJQBAAALAAAAAAAAAAAAAAAAAC8BAABfcmVscy8ucmVs&#10;c1BLAQItABQABgAIAAAAIQAvyDkRlgIAAEYFAAAOAAAAAAAAAAAAAAAAAC4CAABkcnMvZTJvRG9j&#10;LnhtbFBLAQItABQABgAIAAAAIQDnf7cE3wAAAAkBAAAPAAAAAAAAAAAAAAAAAPAEAABkcnMvZG93&#10;bnJldi54bWxQSwUGAAAAAAQABADzAAAA/AUAAAAA&#10;" filled="f" strokecolor="black [3213]">
                <v:textbox inset=",7.2pt,,7.2pt">
                  <w:txbxContent>
                    <w:p w:rsidR="00B3583A" w:rsidRPr="004C4FE4" w:rsidRDefault="00B3583A" w:rsidP="00B3583A">
                      <w:pPr>
                        <w:jc w:val="center"/>
                        <w:rPr>
                          <w:rFonts w:ascii="Garamond" w:hAnsi="Garamond"/>
                          <w:b/>
                          <w:sz w:val="28"/>
                        </w:rPr>
                      </w:pPr>
                      <w:r w:rsidRPr="004C4FE4">
                        <w:rPr>
                          <w:rFonts w:ascii="Garamond" w:hAnsi="Garamond"/>
                          <w:b/>
                          <w:sz w:val="28"/>
                        </w:rPr>
                        <w:t>Title</w:t>
                      </w:r>
                    </w:p>
                  </w:txbxContent>
                </v:textbox>
                <w10:wrap type="tight"/>
              </v:shape>
            </w:pict>
          </mc:Fallback>
        </mc:AlternateContent>
      </w:r>
    </w:p>
    <w:p w:rsidR="00B3583A" w:rsidRPr="00501C7C" w:rsidRDefault="00B3583A" w:rsidP="00B3583A">
      <w:pPr>
        <w:rPr>
          <w:rFonts w:ascii="Garamond" w:hAnsi="Garamond"/>
        </w:rPr>
      </w:pPr>
    </w:p>
    <w:p w:rsidR="00B3583A" w:rsidRPr="00501C7C" w:rsidRDefault="00B3583A" w:rsidP="00B3583A">
      <w:pPr>
        <w:rPr>
          <w:rFonts w:ascii="Garamond" w:hAnsi="Garamond"/>
        </w:rPr>
      </w:pPr>
      <w:r>
        <w:rPr>
          <w:rFonts w:ascii="Garamond" w:hAnsi="Garamond"/>
          <w:b/>
          <w:noProof/>
        </w:rPr>
        <mc:AlternateContent>
          <mc:Choice Requires="wps">
            <w:drawing>
              <wp:anchor distT="0" distB="0" distL="114300" distR="114300" simplePos="0" relativeHeight="251670528" behindDoc="0" locked="0" layoutInCell="1" allowOverlap="1" wp14:anchorId="187D6EC5" wp14:editId="1F0F3291">
                <wp:simplePos x="0" y="0"/>
                <wp:positionH relativeFrom="column">
                  <wp:posOffset>1137285</wp:posOffset>
                </wp:positionH>
                <wp:positionV relativeFrom="paragraph">
                  <wp:posOffset>133350</wp:posOffset>
                </wp:positionV>
                <wp:extent cx="3910965" cy="879475"/>
                <wp:effectExtent l="13335" t="9525" r="9525" b="6350"/>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0965" cy="879475"/>
                        </a:xfrm>
                        <a:prstGeom prst="rect">
                          <a:avLst/>
                        </a:prstGeom>
                        <a:solidFill>
                          <a:srgbClr val="FFFFFF"/>
                        </a:solidFill>
                        <a:ln w="9525">
                          <a:solidFill>
                            <a:srgbClr val="000000"/>
                          </a:solidFill>
                          <a:miter lim="800000"/>
                          <a:headEnd/>
                          <a:tailEnd/>
                        </a:ln>
                      </wps:spPr>
                      <wps:txbx>
                        <w:txbxContent>
                          <w:p w:rsidR="00B3583A" w:rsidRPr="00BC585B" w:rsidRDefault="00B3583A" w:rsidP="00B3583A">
                            <w:pPr>
                              <w:jc w:val="center"/>
                              <w:rPr>
                                <w:rFonts w:ascii="Garamond" w:hAnsi="Garamond"/>
                                <w:b/>
                                <w:sz w:val="28"/>
                                <w:szCs w:val="28"/>
                              </w:rPr>
                            </w:pPr>
                            <w:r w:rsidRPr="00BC585B">
                              <w:rPr>
                                <w:rFonts w:ascii="Garamond" w:hAnsi="Garamond"/>
                                <w:b/>
                                <w:sz w:val="28"/>
                                <w:szCs w:val="28"/>
                              </w:rPr>
                              <w:t>Assessment Statement (with number included)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27" type="#_x0000_t202" style="position:absolute;margin-left:89.55pt;margin-top:10.5pt;width:307.95pt;height:69.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o6ILAIAAFcEAAAOAAAAZHJzL2Uyb0RvYy54bWysVNtu2zAMfR+wfxD0vjjJkqY24hRdugwD&#10;ugvQ7gNkWbaFSaImKbGzrx8lp2l2exnmB4EUqUPykPT6ZtCKHITzEkxJZ5MpJcJwqKVpS/rlcffq&#10;mhIfmKmZAiNKehSe3mxevlj3thBz6EDVwhEEMb7obUm7EGyRZZ53QjM/ASsMGhtwmgVUXZvVjvWI&#10;rlU2n06vsh5cbR1w4T3e3o1Gukn4TSN4+NQ0XgSiSoq5hXS6dFbxzDZrVrSO2U7yUxrsH7LQTBoM&#10;eoa6Y4GRvZO/QWnJHXhowoSDzqBpJBepBqxmNv2lmoeOWZFqQXK8PdPk/x8s/3j47IisS7qgxDCN&#10;LXoUQyBvYCB5ZKe3vkCnB4tuYcBr7HKq1Nt74F89MbDtmGnFrXPQd4LVmN0svswuno44PoJU/Qeo&#10;MQzbB0hAQ+N0pA7JIIiOXTqeOxNT4Xj5Op9N86slJRxt16t8sVqmEKx4em2dD+8EaBKFkjrsfEJn&#10;h3sfYjaseHKJwTwoWe+kUklxbbVVjhwYTskufSf0n9yUIX1J8+V8ORLwV4hp+v4EoWXAcVdSYxVn&#10;J1ZE2t6aOg1jYFKNMqaszInHSN1IYhiqITUskRw5rqA+IrEOxunGbUShA/edkh4nu6T+2545QYl6&#10;b7A5+WyxiKuQlMVyNUfFXVqqSwszHKFKGigZxW0Y12dvnWw7jDSOg4FbbGgjE9fPWZ3Sx+lNLTht&#10;WlyPSz15Pf8PNj8AAAD//wMAUEsDBBQABgAIAAAAIQD5hCWz3wAAAAoBAAAPAAAAZHJzL2Rvd25y&#10;ZXYueG1sTI/BTsMwEETvSPyDtUhcEHVSSNOEOBVCAsENCoKrG2+TiHgdbDcNf89ygtuO5ml2ptrM&#10;dhAT+tA7UpAuEhBIjTM9tQreXu8v1yBC1GT04AgVfGOATX16UunSuCO94LSNreAQCqVW0MU4llKG&#10;pkOrw8KNSOztnbc6svStNF4fOdwOcpkkK2l1T/yh0yPeddh8bg9Wwfr6cfoIT1fP781qPxTxIp8e&#10;vrxS52fz7Q2IiHP8g+G3PleHmjvt3IFMEAPrvEgZVbBMeRMDeZHxsWMnKzKQdSX/T6h/AAAA//8D&#10;AFBLAQItABQABgAIAAAAIQC2gziS/gAAAOEBAAATAAAAAAAAAAAAAAAAAAAAAABbQ29udGVudF9U&#10;eXBlc10ueG1sUEsBAi0AFAAGAAgAAAAhADj9If/WAAAAlAEAAAsAAAAAAAAAAAAAAAAALwEAAF9y&#10;ZWxzLy5yZWxzUEsBAi0AFAAGAAgAAAAhAMjSjogsAgAAVwQAAA4AAAAAAAAAAAAAAAAALgIAAGRy&#10;cy9lMm9Eb2MueG1sUEsBAi0AFAAGAAgAAAAhAPmEJbPfAAAACgEAAA8AAAAAAAAAAAAAAAAAhgQA&#10;AGRycy9kb3ducmV2LnhtbFBLBQYAAAAABAAEAPMAAACSBQAAAAA=&#10;">
                <v:textbox>
                  <w:txbxContent>
                    <w:p w:rsidR="00B3583A" w:rsidRPr="00BC585B" w:rsidRDefault="00B3583A" w:rsidP="00B3583A">
                      <w:pPr>
                        <w:jc w:val="center"/>
                        <w:rPr>
                          <w:rFonts w:ascii="Garamond" w:hAnsi="Garamond"/>
                          <w:b/>
                          <w:sz w:val="28"/>
                          <w:szCs w:val="28"/>
                        </w:rPr>
                      </w:pPr>
                      <w:r w:rsidRPr="00BC585B">
                        <w:rPr>
                          <w:rFonts w:ascii="Garamond" w:hAnsi="Garamond"/>
                          <w:b/>
                          <w:sz w:val="28"/>
                          <w:szCs w:val="28"/>
                        </w:rPr>
                        <w:t>Assessment Statement (with number included)</w:t>
                      </w:r>
                    </w:p>
                  </w:txbxContent>
                </v:textbox>
              </v:shape>
            </w:pict>
          </mc:Fallback>
        </mc:AlternateContent>
      </w:r>
    </w:p>
    <w:p w:rsidR="00B3583A" w:rsidRPr="00501C7C" w:rsidRDefault="00B3583A" w:rsidP="00B3583A">
      <w:pPr>
        <w:rPr>
          <w:rFonts w:ascii="Garamond" w:hAnsi="Garamond"/>
          <w:b/>
        </w:rPr>
      </w:pPr>
      <w:r w:rsidRPr="00501C7C">
        <w:rPr>
          <w:rFonts w:ascii="Garamond" w:hAnsi="Garamond"/>
          <w:b/>
        </w:rPr>
        <w:t xml:space="preserve"> </w:t>
      </w:r>
    </w:p>
    <w:p w:rsidR="00B3583A" w:rsidRPr="00501C7C" w:rsidRDefault="00B3583A" w:rsidP="00B3583A">
      <w:pPr>
        <w:rPr>
          <w:rFonts w:ascii="Garamond" w:hAnsi="Garamond"/>
          <w:b/>
        </w:rPr>
      </w:pPr>
    </w:p>
    <w:p w:rsidR="00B3583A" w:rsidRPr="00501C7C" w:rsidRDefault="00B3583A" w:rsidP="00B3583A">
      <w:pPr>
        <w:rPr>
          <w:rFonts w:ascii="Garamond" w:hAnsi="Garamond"/>
          <w:b/>
        </w:rPr>
      </w:pPr>
    </w:p>
    <w:p w:rsidR="00B3583A" w:rsidRPr="00501C7C" w:rsidRDefault="00B3583A" w:rsidP="00B3583A">
      <w:pPr>
        <w:rPr>
          <w:rFonts w:ascii="Garamond" w:hAnsi="Garamond"/>
          <w:b/>
        </w:rPr>
      </w:pPr>
    </w:p>
    <w:p w:rsidR="00B3583A" w:rsidRPr="00501C7C" w:rsidRDefault="00B3583A" w:rsidP="00B3583A">
      <w:pPr>
        <w:rPr>
          <w:rFonts w:ascii="Garamond" w:hAnsi="Garamond"/>
          <w:b/>
        </w:rPr>
      </w:pPr>
      <w:r>
        <w:rPr>
          <w:rFonts w:ascii="Garamond" w:hAnsi="Garamond"/>
          <w:noProof/>
          <w:u w:val="single"/>
        </w:rPr>
        <mc:AlternateContent>
          <mc:Choice Requires="wps">
            <w:drawing>
              <wp:anchor distT="0" distB="0" distL="114300" distR="114300" simplePos="0" relativeHeight="251667456" behindDoc="0" locked="0" layoutInCell="1" allowOverlap="1" wp14:anchorId="2513A497" wp14:editId="7D9E0C5E">
                <wp:simplePos x="0" y="0"/>
                <wp:positionH relativeFrom="column">
                  <wp:posOffset>295275</wp:posOffset>
                </wp:positionH>
                <wp:positionV relativeFrom="paragraph">
                  <wp:posOffset>160655</wp:posOffset>
                </wp:positionV>
                <wp:extent cx="1476375" cy="838200"/>
                <wp:effectExtent l="9525" t="8255" r="9525" b="10795"/>
                <wp:wrapTight wrapText="bothSides">
                  <wp:wrapPolygon edited="0">
                    <wp:start x="0" y="0"/>
                    <wp:lineTo x="21600" y="0"/>
                    <wp:lineTo x="21600" y="21600"/>
                    <wp:lineTo x="0" y="21600"/>
                    <wp:lineTo x="0" y="0"/>
                  </wp:wrapPolygon>
                </wp:wrapTight>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6375" cy="838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83A" w:rsidRPr="00464B7A" w:rsidRDefault="00B3583A" w:rsidP="00B3583A">
                            <w:pPr>
                              <w:jc w:val="center"/>
                              <w:rPr>
                                <w:rFonts w:ascii="Garamond" w:hAnsi="Garamond"/>
                                <w:b/>
                                <w:sz w:val="28"/>
                              </w:rPr>
                            </w:pPr>
                            <w:r w:rsidRPr="00464B7A">
                              <w:rPr>
                                <w:rFonts w:ascii="Garamond" w:hAnsi="Garamond"/>
                                <w:b/>
                                <w:sz w:val="28"/>
                              </w:rPr>
                              <w:t>Vocabulary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23.25pt;margin-top:12.65pt;width:116.25pt;height:6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xOmAIAAE0FAAAOAAAAZHJzL2Uyb0RvYy54bWysVNuO2yAQfa/Uf0C8J7YTJ5tY66y2cVJV&#10;2l6k3X4AwThGxeACiZ2u+u8dIMl625eqqh8wA8OZOTMHbu/6RqAj04YrmeNkHGPEJFUll/scf33a&#10;jhYYGUtkSYSSLMcnZvDd6u2b267N2ETVSpRMIwCRJuvaHNfWtlkUGVqzhpixapmEzUrphlgw9T4q&#10;NekAvRHRJI7nUad02WpFmTGwWoRNvPL4VcWo/VxVhlkkcgy5WT9qP+7cGK1uSbbXpK05PadB/iGL&#10;hnAJQa9QBbEEHTT/A6rhVCujKjumqolUVXHKPAdgk8S/sXmsScs8FyiOaa9lMv8Pln46ftGIlzme&#10;YiRJAy16Yr1F71SPZq46XWsycHpswc32sAxd9kxN+6DoN4OkWtdE7tm91qqrGSkhu8SdjAZHA45x&#10;ILvuoyohDDlY5YH6SjeudFAMBOjQpdO1My4V6kKmN/PpzQwjCnuL6QJa70OQ7HK61ca+Z6pBbpJj&#10;DZ336OT4YKzLhmQXFxdMqi0XwndfSNTleDmbzAIvJXjpNp2b1yFbC42OBBRk+8BdHBogEdaS2H1B&#10;SLAOcgvrlwSvED4HM0RvuAXxC94ApwGKK+JGlj45S7gIcyAgpMsJagKUzrMgsudlvNwsNot0lE7m&#10;m1EaF8XofrtOR/NtcjMrpsV6XSQ/Hb0kzWpelkw6hhfBJ+nfCep89YJUr5J/Rcno/e5arq3/zo0a&#10;uEWv0/CFAVaXv2fn1eMEE6Rj+13vZTpxcE5ZO1WeQE5ahTsNbxBMaqV/YNTBfc6x+X4gmmEkPkiQ&#10;5DJJU/cADA09NHZDg0gKUNBwjMJ0bcOjcWg139cQKQhBqnuQccW9wl6yAibOgDvrOZ3fF/coDG3v&#10;9fIKrn4BAAD//wMAUEsDBBQABgAIAAAAIQA+xw+s4gAAAAkBAAAPAAAAZHJzL2Rvd25yZXYueG1s&#10;TI/BTsMwEETvSPyDtUhcEHVIk5aGOBVC4kKQEE1V4ObGSxIltiPbbQNfz3KC42qeZt/k60kP7IjO&#10;d9YIuJlFwNDUVnWmEbCtHq9vgfkgjZKDNSjgCz2si/OzXGbKnswrHjehYVRifCYFtCGMGee+blFL&#10;P7MjGso+rdMy0Okarpw8UbkeeBxFC65lZ+hDK0d8aLHuNwctoOzfXFV9f1w9vSTP5WpXJhP270Jc&#10;Xkz3d8ACTuEPhl99UoeCnPb2YJRng4BkkRIpIE7nwCiPlyvaticwXc6BFzn/v6D4AQAA//8DAFBL&#10;AQItABQABgAIAAAAIQC2gziS/gAAAOEBAAATAAAAAAAAAAAAAAAAAAAAAABbQ29udGVudF9UeXBl&#10;c10ueG1sUEsBAi0AFAAGAAgAAAAhADj9If/WAAAAlAEAAAsAAAAAAAAAAAAAAAAALwEAAF9yZWxz&#10;Ly5yZWxzUEsBAi0AFAAGAAgAAAAhAPCUvE6YAgAATQUAAA4AAAAAAAAAAAAAAAAALgIAAGRycy9l&#10;Mm9Eb2MueG1sUEsBAi0AFAAGAAgAAAAhAD7HD6ziAAAACQEAAA8AAAAAAAAAAAAAAAAA8gQAAGRy&#10;cy9kb3ducmV2LnhtbFBLBQYAAAAABAAEAPMAAAABBgAAAAA=&#10;" filled="f" strokecolor="black [3213]">
                <v:textbox inset=",7.2pt,,7.2pt">
                  <w:txbxContent>
                    <w:p w:rsidR="00B3583A" w:rsidRPr="00464B7A" w:rsidRDefault="00B3583A" w:rsidP="00B3583A">
                      <w:pPr>
                        <w:jc w:val="center"/>
                        <w:rPr>
                          <w:rFonts w:ascii="Garamond" w:hAnsi="Garamond"/>
                          <w:b/>
                          <w:sz w:val="28"/>
                        </w:rPr>
                      </w:pPr>
                      <w:r w:rsidRPr="00464B7A">
                        <w:rPr>
                          <w:rFonts w:ascii="Garamond" w:hAnsi="Garamond"/>
                          <w:b/>
                          <w:sz w:val="28"/>
                        </w:rPr>
                        <w:t>Vocabulary</w:t>
                      </w:r>
                    </w:p>
                  </w:txbxContent>
                </v:textbox>
                <w10:wrap type="tight"/>
              </v:shape>
            </w:pict>
          </mc:Fallback>
        </mc:AlternateContent>
      </w:r>
      <w:r>
        <w:rPr>
          <w:rFonts w:ascii="Garamond" w:hAnsi="Garamond"/>
          <w:noProof/>
          <w:u w:val="single"/>
        </w:rPr>
        <mc:AlternateContent>
          <mc:Choice Requires="wps">
            <w:drawing>
              <wp:anchor distT="0" distB="0" distL="114300" distR="114300" simplePos="0" relativeHeight="251668480" behindDoc="0" locked="0" layoutInCell="1" allowOverlap="1" wp14:anchorId="334D7859" wp14:editId="3E0EAE19">
                <wp:simplePos x="0" y="0"/>
                <wp:positionH relativeFrom="column">
                  <wp:posOffset>1771650</wp:posOffset>
                </wp:positionH>
                <wp:positionV relativeFrom="paragraph">
                  <wp:posOffset>160655</wp:posOffset>
                </wp:positionV>
                <wp:extent cx="4171950" cy="838200"/>
                <wp:effectExtent l="9525" t="8255" r="9525" b="10795"/>
                <wp:wrapTight wrapText="bothSides">
                  <wp:wrapPolygon edited="0">
                    <wp:start x="0" y="0"/>
                    <wp:lineTo x="21600" y="0"/>
                    <wp:lineTo x="21600" y="21600"/>
                    <wp:lineTo x="0" y="21600"/>
                    <wp:lineTo x="0" y="0"/>
                  </wp:wrapPolygon>
                </wp:wrapTight>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1950" cy="838200"/>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83A" w:rsidRPr="00464B7A" w:rsidRDefault="00B3583A" w:rsidP="00B3583A">
                            <w:pPr>
                              <w:jc w:val="center"/>
                              <w:rPr>
                                <w:rFonts w:ascii="Garamond" w:hAnsi="Garamond"/>
                                <w:b/>
                                <w:sz w:val="28"/>
                              </w:rPr>
                            </w:pPr>
                            <w:r>
                              <w:rPr>
                                <w:rFonts w:ascii="Garamond" w:hAnsi="Garamond"/>
                                <w:b/>
                                <w:sz w:val="28"/>
                              </w:rPr>
                              <w:t>Diagram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39.5pt;margin-top:12.65pt;width:328.5pt;height:6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xKAlwIAAE0FAAAOAAAAZHJzL2Uyb0RvYy54bWysVNuO2yAQfa/Uf0C8Z21nnTSx1llt46Sq&#10;tL1Iu/0AYnCMioECib2t+u8dIMl625eqqh8wMwyHOTMHbm6HTqAjM5YrWeLsKsWIyVpRLvcl/vK4&#10;nSwwso5ISoSSrMRPzOLb1etXN70u2FS1SlBmEIBIW/S6xK1zukgSW7esI/ZKaSZhsVGmIw5Ms0+o&#10;IT2gdyKZpuk86ZWh2qiaWQveKi7iVcBvGla7T01jmUOixJCbC6MJ486PyeqGFHtDdMvrUxrkH7Lo&#10;CJdw6AWqIo6gg+F/QHW8Nsqqxl3VqktU0/CaBQ7AJkt/Y/PQEs0CFyiO1Zcy2f8HW388fjaI0xJP&#10;MZKkgxY9ssGht2pAc1+dXtsCgh40hLkB3NDlwNTqe1V/tUiqdUvknt0Zo/qWEQrZZX5nMtoacawH&#10;2fUfFIVjyMGpADQ0pvOlg2IgQIcuPV0641OpwZlnb7LlDJZqWFtcL6D14QhSnHdrY907pjrkJyU2&#10;0PmATo731vlsSHEO8YdJteVChO4LifoSL2fTWeSlBKd+0YcFHbK1MOhIQEFuiNzFoQMS0Zel/otC&#10;Aj/ILfrPCV4gQg52jN5xB+IXvANOIxRfxI2kITlHuIhzICCkzwlqApROsyiyH8t0uVlsFvkkn843&#10;kzytqsnddp1P5tvszay6rtbrKvvp6WV50XJKmfQMz4LP8r8T1OnqRaleJP+CkjX73aVc2/CdGjUK&#10;S16mEQoDrM7/wC6oxwsmSscNuyHI9NrDeWXtFH0CORkV7zS8QTBplfmOUQ/3ucT224EYhpF4L0GS&#10;yyzP/QMwNszY2I0NImuAgoZjFKdrFx+NgzZ838JJUQhS3YGMGx4U9pwVMPEG3NnA6fS++EdhbIeo&#10;51dw9QsAAP//AwBQSwMEFAAGAAgAAAAhACCy5lrjAAAACgEAAA8AAABkcnMvZG93bnJldi54bWxM&#10;j0tPwzAQhO9I/Adrkbgg6tD0QUKcCiFxIUiIBvG4ufGSRInXUey2gV/PcoLb7s5o9ptsM9leHHD0&#10;rSMFV7MIBFLlTEu1gpfy/vIahA+ajO4doYIv9LDJT08ynRp3pGc8bEMtOIR8qhU0IQyplL5q0Go/&#10;cwMSa59utDrwOtbSjPrI4baX8yhaSatb4g+NHvCuwarb7q2Consby/L74+LhafFYJK/FYsLuXanz&#10;s+n2BkTAKfyZ4Ref0SFnpp3bk/GiVzBfJ9wl8LCMQbAhiVd82LFzuY5B5pn8XyH/AQAA//8DAFBL&#10;AQItABQABgAIAAAAIQC2gziS/gAAAOEBAAATAAAAAAAAAAAAAAAAAAAAAABbQ29udGVudF9UeXBl&#10;c10ueG1sUEsBAi0AFAAGAAgAAAAhADj9If/WAAAAlAEAAAsAAAAAAAAAAAAAAAAALwEAAF9yZWxz&#10;Ly5yZWxzUEsBAi0AFAAGAAgAAAAhACdjEoCXAgAATQUAAA4AAAAAAAAAAAAAAAAALgIAAGRycy9l&#10;Mm9Eb2MueG1sUEsBAi0AFAAGAAgAAAAhACCy5lrjAAAACgEAAA8AAAAAAAAAAAAAAAAA8QQAAGRy&#10;cy9kb3ducmV2LnhtbFBLBQYAAAAABAAEAPMAAAABBgAAAAA=&#10;" filled="f" strokecolor="black [3213]">
                <v:textbox inset=",7.2pt,,7.2pt">
                  <w:txbxContent>
                    <w:p w:rsidR="00B3583A" w:rsidRPr="00464B7A" w:rsidRDefault="00B3583A" w:rsidP="00B3583A">
                      <w:pPr>
                        <w:jc w:val="center"/>
                        <w:rPr>
                          <w:rFonts w:ascii="Garamond" w:hAnsi="Garamond"/>
                          <w:b/>
                          <w:sz w:val="28"/>
                        </w:rPr>
                      </w:pPr>
                      <w:r>
                        <w:rPr>
                          <w:rFonts w:ascii="Garamond" w:hAnsi="Garamond"/>
                          <w:b/>
                          <w:sz w:val="28"/>
                        </w:rPr>
                        <w:t>Diagram</w:t>
                      </w:r>
                    </w:p>
                  </w:txbxContent>
                </v:textbox>
                <w10:wrap type="tight"/>
              </v:shape>
            </w:pict>
          </mc:Fallback>
        </mc:AlternateContent>
      </w:r>
    </w:p>
    <w:p w:rsidR="00B3583A" w:rsidRPr="00501C7C" w:rsidRDefault="00B3583A" w:rsidP="00B3583A">
      <w:pPr>
        <w:rPr>
          <w:rFonts w:ascii="Garamond" w:hAnsi="Garamond"/>
          <w:b/>
        </w:rPr>
      </w:pPr>
    </w:p>
    <w:p w:rsidR="00B3583A" w:rsidRPr="00501C7C"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r>
        <w:rPr>
          <w:rFonts w:ascii="Garamond" w:hAnsi="Garamond"/>
          <w:noProof/>
          <w:u w:val="single"/>
        </w:rPr>
        <mc:AlternateContent>
          <mc:Choice Requires="wps">
            <w:drawing>
              <wp:anchor distT="0" distB="0" distL="114300" distR="114300" simplePos="0" relativeHeight="251669504" behindDoc="0" locked="0" layoutInCell="1" allowOverlap="1" wp14:anchorId="5439BEA9" wp14:editId="46544178">
                <wp:simplePos x="0" y="0"/>
                <wp:positionH relativeFrom="column">
                  <wp:posOffset>295275</wp:posOffset>
                </wp:positionH>
                <wp:positionV relativeFrom="paragraph">
                  <wp:posOffset>141605</wp:posOffset>
                </wp:positionV>
                <wp:extent cx="5648325" cy="1022985"/>
                <wp:effectExtent l="9525" t="8255" r="9525" b="6985"/>
                <wp:wrapTight wrapText="bothSides">
                  <wp:wrapPolygon edited="0">
                    <wp:start x="0" y="0"/>
                    <wp:lineTo x="21600" y="0"/>
                    <wp:lineTo x="21600" y="21600"/>
                    <wp:lineTo x="0" y="21600"/>
                    <wp:lineTo x="0" y="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102298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rsidR="00B3583A" w:rsidRDefault="00B3583A" w:rsidP="00B3583A">
                            <w:pPr>
                              <w:rPr>
                                <w:rFonts w:ascii="Garamond" w:hAnsi="Garamond"/>
                                <w:b/>
                                <w:sz w:val="28"/>
                              </w:rPr>
                            </w:pPr>
                            <w:r>
                              <w:rPr>
                                <w:rFonts w:ascii="Garamond" w:hAnsi="Garamond"/>
                                <w:b/>
                                <w:sz w:val="28"/>
                              </w:rPr>
                              <w:t>Outline</w:t>
                            </w:r>
                          </w:p>
                          <w:p w:rsidR="00B3583A" w:rsidRDefault="00B3583A" w:rsidP="00B3583A">
                            <w:pPr>
                              <w:rPr>
                                <w:rFonts w:ascii="Garamond" w:hAnsi="Garamond"/>
                                <w:b/>
                                <w:sz w:val="28"/>
                              </w:rPr>
                            </w:pPr>
                          </w:p>
                          <w:p w:rsidR="00B3583A" w:rsidRDefault="00B3583A" w:rsidP="00B3583A">
                            <w:pPr>
                              <w:rPr>
                                <w:rFonts w:ascii="Garamond" w:hAnsi="Garamond"/>
                                <w:b/>
                                <w:sz w:val="28"/>
                              </w:rPr>
                            </w:pPr>
                          </w:p>
                          <w:p w:rsidR="00B3583A" w:rsidRPr="00464B7A" w:rsidRDefault="00B3583A" w:rsidP="00B3583A">
                            <w:pPr>
                              <w:rPr>
                                <w:rFonts w:ascii="Garamond" w:hAnsi="Garamond"/>
                                <w:b/>
                                <w:sz w:val="28"/>
                              </w:rPr>
                            </w:pPr>
                            <w:r>
                              <w:rPr>
                                <w:rFonts w:ascii="Garamond" w:hAnsi="Garamond"/>
                                <w:b/>
                                <w:sz w:val="28"/>
                              </w:rPr>
                              <w:t>Significance to Life: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23.25pt;margin-top:11.15pt;width:444.75pt;height:80.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tp1mwIAAE4FAAAOAAAAZHJzL2Uyb0RvYy54bWysVNuO2yAQfa/Uf0C8Z21nnTSx1llt46Sq&#10;tL1Iu/0AAjhGxeACib2t+u8dIMl625eqqh8wMwyHOTMHbm6HVqIjN1ZoVeLsKsWIK6qZUPsSf3nc&#10;ThYYWUcUI1IrXuInbvHt6vWrm74r+FQ3WjJuEIAoW/RdiRvnuiJJLG14S+yV7riCxVqbljgwzT5h&#10;hvSA3spkmqbzpNeGdUZTbi14q7iIVwG/rjl1n+racodkiSE3F0YTxp0fk9UNKfaGdI2gpzTIP2TR&#10;EqHg0AtURRxBByP+gGoFNdrq2l1R3Sa6rgXlgQOwydLf2Dw0pOOBCxTHdpcy2f8HSz8ePxskGPQO&#10;I0VaaNEjHxx6qwf0xlen72wBQQ8dhLkB3D7SM7XdvaZfLVJ63RC153fG6L7hhEF2md+ZjLZGHOtB&#10;dv0HzeAYcnA6AA21aT0gFAMBOnTp6dIZnwoF52yeL66nM4worGXpdLpczMIZpDhv74x177hukZ+U&#10;2EDrAzw53lvn0yHFOcSfpvRWSBnaLxXqS7ycAX4gpqVgfjEYXoh8LQ06EpCQGyJ5eWiBRfRlqf+i&#10;ksAPeov+4IJTg5Y9RMjBjtFb4UD9UrQlXoxQfBU3ioXkHBEyzgFKKp8TFAUonWZRZT+W6XKz2Czy&#10;ST6dbyZ5WlWTu+06n8y32ZtZdV2t11X209PL8qIRjHHlGZ4Vn+V/p6jT3YtavWj+BSVr9rtLubbh&#10;OzVqFJa8TCMUBlid/4FdkI9XTNSOG3ZD0Gnu4by0dpo9gZ6MjpcaHiGYNNp8x6iHC11i++1ADMdI&#10;vlegyWWW5/4FGBtmbOzGBlEUoKDhGMXp2sVX49AZsW/gpCgEpe9Ax7UICnvOCph4Ay5t4HR6YPyr&#10;MLZD1PMzuPoFAAD//wMAUEsDBBQABgAIAAAAIQCX63vf4gAAAAkBAAAPAAAAZHJzL2Rvd25yZXYu&#10;eG1sTI9BS8QwEIXvgv8hjOBF3NS2lt3adBHBixXE7bLqLduMbWmTlCS7W/31jic9Du/jzfeK9axH&#10;dkTne2sE3CwiYGgaq3rTCtjWj9dLYD5Io+RoDQr4Qg/r8vyskLmyJ/OKx01oGZUYn0sBXQhTzrlv&#10;OtTSL+yEhrJP67QMdLqWKydPVK5HHkdRxrXsDX3o5IQPHTbD5qAFVMObq+vvj6unl/S5Wu2qdMbh&#10;XYjLi/n+DljAOfzB8KtP6lCS094ejPJsFJBmt0QKiOMEGOWrJKNtewKXSQq8LPj/BeUPAAAA//8D&#10;AFBLAQItABQABgAIAAAAIQC2gziS/gAAAOEBAAATAAAAAAAAAAAAAAAAAAAAAABbQ29udGVudF9U&#10;eXBlc10ueG1sUEsBAi0AFAAGAAgAAAAhADj9If/WAAAAlAEAAAsAAAAAAAAAAAAAAAAALwEAAF9y&#10;ZWxzLy5yZWxzUEsBAi0AFAAGAAgAAAAhAJ8W2nWbAgAATgUAAA4AAAAAAAAAAAAAAAAALgIAAGRy&#10;cy9lMm9Eb2MueG1sUEsBAi0AFAAGAAgAAAAhAJfre9/iAAAACQEAAA8AAAAAAAAAAAAAAAAA9QQA&#10;AGRycy9kb3ducmV2LnhtbFBLBQYAAAAABAAEAPMAAAAEBgAAAAA=&#10;" filled="f" strokecolor="black [3213]">
                <v:textbox inset=",7.2pt,,7.2pt">
                  <w:txbxContent>
                    <w:p w:rsidR="00B3583A" w:rsidRDefault="00B3583A" w:rsidP="00B3583A">
                      <w:pPr>
                        <w:rPr>
                          <w:rFonts w:ascii="Garamond" w:hAnsi="Garamond"/>
                          <w:b/>
                          <w:sz w:val="28"/>
                        </w:rPr>
                      </w:pPr>
                      <w:r>
                        <w:rPr>
                          <w:rFonts w:ascii="Garamond" w:hAnsi="Garamond"/>
                          <w:b/>
                          <w:sz w:val="28"/>
                        </w:rPr>
                        <w:t>Outline</w:t>
                      </w:r>
                    </w:p>
                    <w:p w:rsidR="00B3583A" w:rsidRDefault="00B3583A" w:rsidP="00B3583A">
                      <w:pPr>
                        <w:rPr>
                          <w:rFonts w:ascii="Garamond" w:hAnsi="Garamond"/>
                          <w:b/>
                          <w:sz w:val="28"/>
                        </w:rPr>
                      </w:pPr>
                    </w:p>
                    <w:p w:rsidR="00B3583A" w:rsidRDefault="00B3583A" w:rsidP="00B3583A">
                      <w:pPr>
                        <w:rPr>
                          <w:rFonts w:ascii="Garamond" w:hAnsi="Garamond"/>
                          <w:b/>
                          <w:sz w:val="28"/>
                        </w:rPr>
                      </w:pPr>
                    </w:p>
                    <w:p w:rsidR="00B3583A" w:rsidRPr="00464B7A" w:rsidRDefault="00B3583A" w:rsidP="00B3583A">
                      <w:pPr>
                        <w:rPr>
                          <w:rFonts w:ascii="Garamond" w:hAnsi="Garamond"/>
                          <w:b/>
                          <w:sz w:val="28"/>
                        </w:rPr>
                      </w:pPr>
                      <w:r>
                        <w:rPr>
                          <w:rFonts w:ascii="Garamond" w:hAnsi="Garamond"/>
                          <w:b/>
                          <w:sz w:val="28"/>
                        </w:rPr>
                        <w:t>Significance to Life:</w:t>
                      </w:r>
                    </w:p>
                  </w:txbxContent>
                </v:textbox>
                <w10:wrap type="tight"/>
              </v:shape>
            </w:pict>
          </mc:Fallback>
        </mc:AlternateContent>
      </w: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Default="00B3583A" w:rsidP="00B3583A">
      <w:pPr>
        <w:rPr>
          <w:rFonts w:ascii="Garamond" w:hAnsi="Garamond"/>
          <w:b/>
        </w:rPr>
      </w:pPr>
    </w:p>
    <w:p w:rsidR="00B3583A" w:rsidRPr="00501C7C" w:rsidRDefault="00B3583A" w:rsidP="00B3583A">
      <w:pPr>
        <w:rPr>
          <w:rFonts w:ascii="Garamond" w:hAnsi="Garamond"/>
          <w:b/>
        </w:rPr>
      </w:pPr>
      <w:r w:rsidRPr="00501C7C">
        <w:rPr>
          <w:rFonts w:ascii="Garamond" w:hAnsi="Garamond"/>
          <w:b/>
        </w:rPr>
        <w:t>Evaluation</w:t>
      </w:r>
    </w:p>
    <w:p w:rsidR="00B3583A" w:rsidRDefault="00B3583A" w:rsidP="00B3583A">
      <w:pPr>
        <w:rPr>
          <w:rFonts w:ascii="Garamond" w:hAnsi="Garamond"/>
        </w:rPr>
      </w:pPr>
      <w:r w:rsidRPr="00501C7C">
        <w:rPr>
          <w:rFonts w:ascii="Garamond" w:hAnsi="Garamond"/>
        </w:rPr>
        <w:t>Evaluation of higher-level biology students is based on external as well as internal assessments.</w:t>
      </w:r>
    </w:p>
    <w:p w:rsidR="00B3583A" w:rsidRDefault="00B3583A" w:rsidP="00B3583A">
      <w:pPr>
        <w:rPr>
          <w:rFonts w:ascii="Garamond" w:hAnsi="Garamond"/>
        </w:rPr>
      </w:pPr>
    </w:p>
    <w:p w:rsidR="00B3583A" w:rsidRDefault="00B3583A" w:rsidP="00B3583A">
      <w:pPr>
        <w:rPr>
          <w:rFonts w:ascii="Garamond" w:hAnsi="Garamond"/>
        </w:rPr>
      </w:pPr>
    </w:p>
    <w:p w:rsidR="00B3583A" w:rsidRDefault="00B3583A" w:rsidP="00B3583A">
      <w:pPr>
        <w:rPr>
          <w:rFonts w:ascii="Garamond" w:hAnsi="Garamond"/>
        </w:rPr>
      </w:pPr>
    </w:p>
    <w:p w:rsidR="00B3583A" w:rsidRPr="00B3583A" w:rsidRDefault="00B3583A" w:rsidP="00B3583A">
      <w:pPr>
        <w:rPr>
          <w:rFonts w:ascii="Garamond" w:hAnsi="Garamond"/>
        </w:rPr>
      </w:pPr>
    </w:p>
    <w:p w:rsidR="00B3583A" w:rsidRDefault="00B3583A" w:rsidP="00B3583A">
      <w:pPr>
        <w:rPr>
          <w:rFonts w:ascii="Garamond" w:hAnsi="Garamond"/>
          <w:b/>
        </w:rPr>
      </w:pPr>
    </w:p>
    <w:p w:rsidR="00133F6F" w:rsidRPr="00501C7C" w:rsidRDefault="000210D5" w:rsidP="00133F6F">
      <w:pPr>
        <w:rPr>
          <w:rFonts w:ascii="Garamond" w:hAnsi="Garamond"/>
          <w:b/>
          <w:u w:val="single"/>
        </w:rPr>
      </w:pPr>
      <w:r>
        <w:rPr>
          <w:rFonts w:ascii="Garamond" w:hAnsi="Garamond"/>
          <w:b/>
          <w:u w:val="single"/>
        </w:rPr>
        <w:t>External Assessment (80</w:t>
      </w:r>
      <w:r w:rsidR="00133F6F" w:rsidRPr="00501C7C">
        <w:rPr>
          <w:rFonts w:ascii="Garamond" w:hAnsi="Garamond"/>
          <w:b/>
          <w:u w:val="single"/>
        </w:rPr>
        <w:t>% of final mark)</w:t>
      </w:r>
    </w:p>
    <w:p w:rsidR="00133F6F" w:rsidRPr="00501C7C" w:rsidRDefault="00133F6F" w:rsidP="00133F6F">
      <w:pPr>
        <w:pStyle w:val="ListParagraph"/>
        <w:numPr>
          <w:ilvl w:val="0"/>
          <w:numId w:val="9"/>
        </w:numPr>
        <w:rPr>
          <w:rFonts w:ascii="Garamond" w:hAnsi="Garamond"/>
        </w:rPr>
      </w:pPr>
      <w:r w:rsidRPr="00501C7C">
        <w:rPr>
          <w:rFonts w:ascii="Garamond" w:hAnsi="Garamond"/>
        </w:rPr>
        <w:t>Consists of 3 different papers (exams) which are completed in May at the end of the second year of the course</w:t>
      </w:r>
    </w:p>
    <w:p w:rsidR="00133F6F" w:rsidRPr="00A47B52" w:rsidRDefault="00133F6F" w:rsidP="00133F6F">
      <w:pPr>
        <w:pStyle w:val="ListParagraph"/>
        <w:numPr>
          <w:ilvl w:val="0"/>
          <w:numId w:val="9"/>
        </w:numPr>
        <w:rPr>
          <w:rFonts w:ascii="Garamond" w:hAnsi="Garamond"/>
        </w:rPr>
      </w:pPr>
      <w:r w:rsidRPr="00501C7C">
        <w:rPr>
          <w:rFonts w:ascii="Garamond" w:hAnsi="Garamond"/>
        </w:rPr>
        <w:t>“Command terms” are used to direct the writing of these papers (pay close attention to them and KNOW what they mean)</w:t>
      </w:r>
    </w:p>
    <w:p w:rsidR="00133F6F" w:rsidRPr="00501C7C" w:rsidRDefault="00133F6F" w:rsidP="00133F6F">
      <w:pPr>
        <w:pStyle w:val="ListParagraph"/>
        <w:numPr>
          <w:ilvl w:val="0"/>
          <w:numId w:val="9"/>
        </w:numPr>
        <w:rPr>
          <w:rFonts w:ascii="Garamond" w:hAnsi="Garamond"/>
        </w:rPr>
      </w:pPr>
      <w:r w:rsidRPr="00501C7C">
        <w:rPr>
          <w:rFonts w:ascii="Garamond" w:hAnsi="Garamond"/>
        </w:rPr>
        <w:t>Specifications of each of these three papers are as follows:</w:t>
      </w:r>
    </w:p>
    <w:p w:rsidR="00133F6F" w:rsidRPr="00501C7C" w:rsidRDefault="00133F6F" w:rsidP="00133F6F">
      <w:pPr>
        <w:pStyle w:val="ListParagraph"/>
        <w:rPr>
          <w:rFonts w:ascii="Garamond" w:hAnsi="Garamond"/>
        </w:rPr>
      </w:pPr>
    </w:p>
    <w:tbl>
      <w:tblPr>
        <w:tblStyle w:val="TableGrid"/>
        <w:tblW w:w="0" w:type="auto"/>
        <w:tblInd w:w="622" w:type="dxa"/>
        <w:tblLook w:val="00A0" w:firstRow="1" w:lastRow="0" w:firstColumn="1" w:lastColumn="0" w:noHBand="0" w:noVBand="0"/>
      </w:tblPr>
      <w:tblGrid>
        <w:gridCol w:w="1548"/>
        <w:gridCol w:w="1710"/>
        <w:gridCol w:w="1890"/>
        <w:gridCol w:w="1800"/>
        <w:gridCol w:w="2628"/>
      </w:tblGrid>
      <w:tr w:rsidR="00133F6F" w:rsidRPr="00501C7C" w:rsidTr="00FA3F3B">
        <w:tc>
          <w:tcPr>
            <w:tcW w:w="1548" w:type="dxa"/>
          </w:tcPr>
          <w:p w:rsidR="00133F6F" w:rsidRPr="00501C7C" w:rsidRDefault="00133F6F" w:rsidP="00FA3F3B">
            <w:pPr>
              <w:jc w:val="center"/>
              <w:rPr>
                <w:rFonts w:ascii="Garamond" w:hAnsi="Garamond"/>
                <w:b/>
              </w:rPr>
            </w:pPr>
            <w:r w:rsidRPr="00501C7C">
              <w:rPr>
                <w:rFonts w:ascii="Garamond" w:hAnsi="Garamond"/>
                <w:b/>
              </w:rPr>
              <w:t>Component</w:t>
            </w:r>
          </w:p>
        </w:tc>
        <w:tc>
          <w:tcPr>
            <w:tcW w:w="1710" w:type="dxa"/>
          </w:tcPr>
          <w:p w:rsidR="00133F6F" w:rsidRPr="00501C7C" w:rsidRDefault="00133F6F" w:rsidP="00FA3F3B">
            <w:pPr>
              <w:jc w:val="center"/>
              <w:rPr>
                <w:rFonts w:ascii="Garamond" w:hAnsi="Garamond"/>
                <w:b/>
              </w:rPr>
            </w:pPr>
            <w:r w:rsidRPr="00501C7C">
              <w:rPr>
                <w:rFonts w:ascii="Garamond" w:hAnsi="Garamond"/>
                <w:b/>
              </w:rPr>
              <w:t>Overall Weighting (%)</w:t>
            </w:r>
          </w:p>
        </w:tc>
        <w:tc>
          <w:tcPr>
            <w:tcW w:w="1890" w:type="dxa"/>
          </w:tcPr>
          <w:p w:rsidR="00133F6F" w:rsidRPr="00501C7C" w:rsidRDefault="00133F6F" w:rsidP="00FA3F3B">
            <w:pPr>
              <w:jc w:val="center"/>
              <w:rPr>
                <w:rFonts w:ascii="Garamond" w:hAnsi="Garamond"/>
                <w:b/>
              </w:rPr>
            </w:pPr>
            <w:r w:rsidRPr="00501C7C">
              <w:rPr>
                <w:rFonts w:ascii="Garamond" w:hAnsi="Garamond"/>
                <w:b/>
              </w:rPr>
              <w:t>Approximate weighting of objectives (%)</w:t>
            </w:r>
          </w:p>
          <w:p w:rsidR="00133F6F" w:rsidRPr="00501C7C" w:rsidRDefault="00133F6F" w:rsidP="00FA3F3B">
            <w:pPr>
              <w:jc w:val="center"/>
              <w:rPr>
                <w:rFonts w:ascii="Garamond" w:hAnsi="Garamond"/>
                <w:b/>
              </w:rPr>
            </w:pPr>
            <w:r w:rsidRPr="00501C7C">
              <w:rPr>
                <w:rFonts w:ascii="Garamond" w:hAnsi="Garamond"/>
                <w:b/>
              </w:rPr>
              <w:t>1+2            3</w:t>
            </w:r>
          </w:p>
        </w:tc>
        <w:tc>
          <w:tcPr>
            <w:tcW w:w="1800" w:type="dxa"/>
          </w:tcPr>
          <w:p w:rsidR="00133F6F" w:rsidRPr="00501C7C" w:rsidRDefault="00133F6F" w:rsidP="00FA3F3B">
            <w:pPr>
              <w:jc w:val="center"/>
              <w:rPr>
                <w:rFonts w:ascii="Garamond" w:hAnsi="Garamond"/>
                <w:b/>
              </w:rPr>
            </w:pPr>
            <w:r w:rsidRPr="00501C7C">
              <w:rPr>
                <w:rFonts w:ascii="Garamond" w:hAnsi="Garamond"/>
                <w:b/>
              </w:rPr>
              <w:t>Duration (</w:t>
            </w:r>
            <w:proofErr w:type="spellStart"/>
            <w:r w:rsidRPr="00501C7C">
              <w:rPr>
                <w:rFonts w:ascii="Garamond" w:hAnsi="Garamond"/>
                <w:b/>
              </w:rPr>
              <w:t>hrs</w:t>
            </w:r>
            <w:proofErr w:type="spellEnd"/>
            <w:r w:rsidRPr="00501C7C">
              <w:rPr>
                <w:rFonts w:ascii="Garamond" w:hAnsi="Garamond"/>
                <w:b/>
              </w:rPr>
              <w:t>)</w:t>
            </w:r>
          </w:p>
        </w:tc>
        <w:tc>
          <w:tcPr>
            <w:tcW w:w="2628" w:type="dxa"/>
          </w:tcPr>
          <w:p w:rsidR="00133F6F" w:rsidRPr="00501C7C" w:rsidRDefault="00133F6F" w:rsidP="00FA3F3B">
            <w:pPr>
              <w:jc w:val="center"/>
              <w:rPr>
                <w:rFonts w:ascii="Garamond" w:hAnsi="Garamond"/>
                <w:b/>
              </w:rPr>
            </w:pPr>
            <w:r w:rsidRPr="00501C7C">
              <w:rPr>
                <w:rFonts w:ascii="Garamond" w:hAnsi="Garamond"/>
                <w:b/>
              </w:rPr>
              <w:t>Format and Syllabus Coverage</w:t>
            </w:r>
          </w:p>
        </w:tc>
      </w:tr>
      <w:tr w:rsidR="00133F6F" w:rsidRPr="00501C7C" w:rsidTr="00FA3F3B">
        <w:tc>
          <w:tcPr>
            <w:tcW w:w="1548" w:type="dxa"/>
          </w:tcPr>
          <w:p w:rsidR="00133F6F" w:rsidRPr="00501C7C" w:rsidRDefault="00133F6F" w:rsidP="00FA3F3B">
            <w:pPr>
              <w:jc w:val="center"/>
              <w:rPr>
                <w:rFonts w:ascii="Garamond" w:hAnsi="Garamond"/>
              </w:rPr>
            </w:pPr>
            <w:r w:rsidRPr="00501C7C">
              <w:rPr>
                <w:rFonts w:ascii="Garamond" w:hAnsi="Garamond"/>
              </w:rPr>
              <w:t>Paper 1</w:t>
            </w:r>
          </w:p>
        </w:tc>
        <w:tc>
          <w:tcPr>
            <w:tcW w:w="1710" w:type="dxa"/>
          </w:tcPr>
          <w:p w:rsidR="00133F6F" w:rsidRPr="00501C7C" w:rsidRDefault="00133F6F" w:rsidP="00FA3F3B">
            <w:pPr>
              <w:jc w:val="center"/>
              <w:rPr>
                <w:rFonts w:ascii="Garamond" w:hAnsi="Garamond"/>
              </w:rPr>
            </w:pPr>
            <w:r w:rsidRPr="00501C7C">
              <w:rPr>
                <w:rFonts w:ascii="Garamond" w:hAnsi="Garamond"/>
              </w:rPr>
              <w:t>20</w:t>
            </w:r>
          </w:p>
        </w:tc>
        <w:tc>
          <w:tcPr>
            <w:tcW w:w="1890" w:type="dxa"/>
          </w:tcPr>
          <w:p w:rsidR="00133F6F" w:rsidRPr="00501C7C" w:rsidRDefault="000210D5" w:rsidP="000210D5">
            <w:pPr>
              <w:rPr>
                <w:rFonts w:ascii="Garamond" w:hAnsi="Garamond"/>
              </w:rPr>
            </w:pPr>
            <w:r>
              <w:rPr>
                <w:rFonts w:ascii="Garamond" w:hAnsi="Garamond"/>
              </w:rPr>
              <w:t xml:space="preserve">   </w:t>
            </w:r>
            <w:r w:rsidRPr="00501C7C">
              <w:rPr>
                <w:rFonts w:ascii="Garamond" w:hAnsi="Garamond"/>
              </w:rPr>
              <w:t>10              10</w:t>
            </w:r>
          </w:p>
        </w:tc>
        <w:tc>
          <w:tcPr>
            <w:tcW w:w="1800" w:type="dxa"/>
          </w:tcPr>
          <w:p w:rsidR="00133F6F" w:rsidRPr="00501C7C" w:rsidRDefault="00133F6F" w:rsidP="00FA3F3B">
            <w:pPr>
              <w:jc w:val="center"/>
              <w:rPr>
                <w:rFonts w:ascii="Garamond" w:hAnsi="Garamond"/>
              </w:rPr>
            </w:pPr>
            <w:r w:rsidRPr="00501C7C">
              <w:rPr>
                <w:rFonts w:ascii="Garamond" w:hAnsi="Garamond"/>
              </w:rPr>
              <w:t>1</w:t>
            </w:r>
          </w:p>
        </w:tc>
        <w:tc>
          <w:tcPr>
            <w:tcW w:w="2628" w:type="dxa"/>
          </w:tcPr>
          <w:p w:rsidR="00133F6F" w:rsidRPr="00501C7C" w:rsidRDefault="00133F6F" w:rsidP="00FA3F3B">
            <w:pPr>
              <w:jc w:val="center"/>
              <w:rPr>
                <w:rFonts w:ascii="Garamond" w:hAnsi="Garamond"/>
              </w:rPr>
            </w:pPr>
            <w:r w:rsidRPr="00501C7C">
              <w:rPr>
                <w:rFonts w:ascii="Garamond" w:hAnsi="Garamond"/>
              </w:rPr>
              <w:t>40 multiple-choice questions</w:t>
            </w:r>
          </w:p>
          <w:p w:rsidR="00133F6F" w:rsidRPr="00501C7C" w:rsidRDefault="00133F6F" w:rsidP="00FA3F3B">
            <w:pPr>
              <w:jc w:val="center"/>
              <w:rPr>
                <w:rFonts w:ascii="Garamond" w:hAnsi="Garamond"/>
              </w:rPr>
            </w:pPr>
            <w:r w:rsidRPr="00501C7C">
              <w:rPr>
                <w:rFonts w:ascii="Garamond" w:hAnsi="Garamond"/>
              </w:rPr>
              <w:t>(+/- 15 common to SL plus about five more on the core and about 20 on the AHL)</w:t>
            </w:r>
          </w:p>
        </w:tc>
      </w:tr>
      <w:tr w:rsidR="00133F6F" w:rsidRPr="00501C7C" w:rsidTr="00FA3F3B">
        <w:tc>
          <w:tcPr>
            <w:tcW w:w="1548" w:type="dxa"/>
          </w:tcPr>
          <w:p w:rsidR="00133F6F" w:rsidRPr="00501C7C" w:rsidRDefault="00133F6F" w:rsidP="00FA3F3B">
            <w:pPr>
              <w:jc w:val="center"/>
              <w:rPr>
                <w:rFonts w:ascii="Garamond" w:hAnsi="Garamond"/>
              </w:rPr>
            </w:pPr>
            <w:r w:rsidRPr="00501C7C">
              <w:rPr>
                <w:rFonts w:ascii="Garamond" w:hAnsi="Garamond"/>
              </w:rPr>
              <w:t>Paper 2</w:t>
            </w:r>
          </w:p>
        </w:tc>
        <w:tc>
          <w:tcPr>
            <w:tcW w:w="1710" w:type="dxa"/>
          </w:tcPr>
          <w:p w:rsidR="00133F6F" w:rsidRPr="00501C7C" w:rsidRDefault="000210D5" w:rsidP="00FA3F3B">
            <w:pPr>
              <w:jc w:val="center"/>
              <w:rPr>
                <w:rFonts w:ascii="Garamond" w:hAnsi="Garamond"/>
              </w:rPr>
            </w:pPr>
            <w:r>
              <w:rPr>
                <w:rFonts w:ascii="Garamond" w:hAnsi="Garamond"/>
              </w:rPr>
              <w:t>36</w:t>
            </w:r>
          </w:p>
        </w:tc>
        <w:tc>
          <w:tcPr>
            <w:tcW w:w="1890" w:type="dxa"/>
          </w:tcPr>
          <w:p w:rsidR="00133F6F" w:rsidRPr="00501C7C" w:rsidRDefault="000210D5" w:rsidP="00FA3F3B">
            <w:pPr>
              <w:jc w:val="center"/>
              <w:rPr>
                <w:rFonts w:ascii="Garamond" w:hAnsi="Garamond"/>
              </w:rPr>
            </w:pPr>
            <w:r>
              <w:rPr>
                <w:rFonts w:ascii="Garamond" w:hAnsi="Garamond"/>
              </w:rPr>
              <w:t>18              18</w:t>
            </w:r>
          </w:p>
        </w:tc>
        <w:tc>
          <w:tcPr>
            <w:tcW w:w="1800" w:type="dxa"/>
          </w:tcPr>
          <w:p w:rsidR="00133F6F" w:rsidRPr="00501C7C" w:rsidRDefault="00133F6F" w:rsidP="00FA3F3B">
            <w:pPr>
              <w:jc w:val="center"/>
              <w:rPr>
                <w:rFonts w:ascii="Garamond" w:hAnsi="Garamond"/>
              </w:rPr>
            </w:pPr>
            <w:r w:rsidRPr="00501C7C">
              <w:rPr>
                <w:rFonts w:ascii="Garamond" w:hAnsi="Garamond"/>
              </w:rPr>
              <w:t>2 ¼</w:t>
            </w:r>
          </w:p>
        </w:tc>
        <w:tc>
          <w:tcPr>
            <w:tcW w:w="2628" w:type="dxa"/>
          </w:tcPr>
          <w:p w:rsidR="00133F6F" w:rsidRDefault="000210D5" w:rsidP="00FA3F3B">
            <w:pPr>
              <w:jc w:val="center"/>
              <w:rPr>
                <w:rFonts w:ascii="Garamond" w:hAnsi="Garamond"/>
              </w:rPr>
            </w:pPr>
            <w:r>
              <w:rPr>
                <w:rFonts w:ascii="Garamond" w:hAnsi="Garamond"/>
              </w:rPr>
              <w:t>Data-based questions</w:t>
            </w:r>
          </w:p>
          <w:p w:rsidR="000210D5" w:rsidRDefault="000210D5" w:rsidP="00FA3F3B">
            <w:pPr>
              <w:jc w:val="center"/>
              <w:rPr>
                <w:rFonts w:ascii="Garamond" w:hAnsi="Garamond"/>
              </w:rPr>
            </w:pPr>
            <w:r>
              <w:rPr>
                <w:rFonts w:ascii="Garamond" w:hAnsi="Garamond"/>
              </w:rPr>
              <w:t>Short-answer &amp; extended response (must complete 2 of 3 extended response) on core &amp; AHL</w:t>
            </w:r>
          </w:p>
          <w:p w:rsidR="000210D5" w:rsidRPr="00501C7C" w:rsidRDefault="000210D5" w:rsidP="000210D5">
            <w:pPr>
              <w:rPr>
                <w:rFonts w:ascii="Garamond" w:hAnsi="Garamond"/>
              </w:rPr>
            </w:pPr>
          </w:p>
        </w:tc>
      </w:tr>
      <w:tr w:rsidR="00133F6F" w:rsidRPr="00501C7C" w:rsidTr="00FA3F3B">
        <w:tc>
          <w:tcPr>
            <w:tcW w:w="1548" w:type="dxa"/>
          </w:tcPr>
          <w:p w:rsidR="00133F6F" w:rsidRPr="00501C7C" w:rsidRDefault="00133F6F" w:rsidP="00FA3F3B">
            <w:pPr>
              <w:jc w:val="center"/>
              <w:rPr>
                <w:rFonts w:ascii="Garamond" w:hAnsi="Garamond"/>
              </w:rPr>
            </w:pPr>
            <w:r w:rsidRPr="00501C7C">
              <w:rPr>
                <w:rFonts w:ascii="Garamond" w:hAnsi="Garamond"/>
              </w:rPr>
              <w:lastRenderedPageBreak/>
              <w:t>Paper 3</w:t>
            </w:r>
          </w:p>
        </w:tc>
        <w:tc>
          <w:tcPr>
            <w:tcW w:w="1710" w:type="dxa"/>
          </w:tcPr>
          <w:p w:rsidR="00133F6F" w:rsidRPr="00501C7C" w:rsidRDefault="000210D5" w:rsidP="00FA3F3B">
            <w:pPr>
              <w:jc w:val="center"/>
              <w:rPr>
                <w:rFonts w:ascii="Garamond" w:hAnsi="Garamond"/>
              </w:rPr>
            </w:pPr>
            <w:r>
              <w:rPr>
                <w:rFonts w:ascii="Garamond" w:hAnsi="Garamond"/>
              </w:rPr>
              <w:t>24</w:t>
            </w:r>
          </w:p>
        </w:tc>
        <w:tc>
          <w:tcPr>
            <w:tcW w:w="1890" w:type="dxa"/>
          </w:tcPr>
          <w:p w:rsidR="00133F6F" w:rsidRPr="00501C7C" w:rsidRDefault="000210D5" w:rsidP="00FA3F3B">
            <w:pPr>
              <w:jc w:val="center"/>
              <w:rPr>
                <w:rFonts w:ascii="Garamond" w:hAnsi="Garamond"/>
              </w:rPr>
            </w:pPr>
            <w:r>
              <w:rPr>
                <w:rFonts w:ascii="Garamond" w:hAnsi="Garamond"/>
              </w:rPr>
              <w:t>12              12</w:t>
            </w:r>
          </w:p>
        </w:tc>
        <w:tc>
          <w:tcPr>
            <w:tcW w:w="1800" w:type="dxa"/>
          </w:tcPr>
          <w:p w:rsidR="00133F6F" w:rsidRPr="00501C7C" w:rsidRDefault="00133F6F" w:rsidP="00FA3F3B">
            <w:pPr>
              <w:jc w:val="center"/>
              <w:rPr>
                <w:rFonts w:ascii="Garamond" w:hAnsi="Garamond"/>
              </w:rPr>
            </w:pPr>
            <w:r w:rsidRPr="00501C7C">
              <w:rPr>
                <w:rFonts w:ascii="Garamond" w:hAnsi="Garamond"/>
              </w:rPr>
              <w:t>1 ¼</w:t>
            </w:r>
          </w:p>
        </w:tc>
        <w:tc>
          <w:tcPr>
            <w:tcW w:w="2628" w:type="dxa"/>
          </w:tcPr>
          <w:p w:rsidR="00133F6F" w:rsidRDefault="000210D5" w:rsidP="00FA3F3B">
            <w:pPr>
              <w:jc w:val="center"/>
              <w:rPr>
                <w:rFonts w:ascii="Garamond" w:hAnsi="Garamond"/>
              </w:rPr>
            </w:pPr>
            <w:r>
              <w:rPr>
                <w:rFonts w:ascii="Garamond" w:hAnsi="Garamond"/>
              </w:rPr>
              <w:t xml:space="preserve">Section A: answer all questions (2-3 short-answer based on experimental skills/techniques, </w:t>
            </w:r>
            <w:proofErr w:type="spellStart"/>
            <w:r>
              <w:rPr>
                <w:rFonts w:ascii="Garamond" w:hAnsi="Garamond"/>
              </w:rPr>
              <w:t>anaylysis</w:t>
            </w:r>
            <w:proofErr w:type="spellEnd"/>
            <w:r>
              <w:rPr>
                <w:rFonts w:ascii="Garamond" w:hAnsi="Garamond"/>
              </w:rPr>
              <w:t xml:space="preserve"> &amp; evaluation using unseen data on core &amp; AHL</w:t>
            </w:r>
          </w:p>
          <w:p w:rsidR="000210D5" w:rsidRPr="00501C7C" w:rsidRDefault="000210D5" w:rsidP="00FA3F3B">
            <w:pPr>
              <w:jc w:val="center"/>
              <w:rPr>
                <w:rFonts w:ascii="Garamond" w:hAnsi="Garamond"/>
              </w:rPr>
            </w:pPr>
            <w:r>
              <w:rPr>
                <w:rFonts w:ascii="Garamond" w:hAnsi="Garamond"/>
              </w:rPr>
              <w:t>Section B: pick Option D ONLY and answer all questions (short answer &amp; extended response)</w:t>
            </w:r>
          </w:p>
        </w:tc>
      </w:tr>
    </w:tbl>
    <w:p w:rsidR="00133F6F" w:rsidRDefault="00133F6F" w:rsidP="00133F6F">
      <w:pPr>
        <w:rPr>
          <w:rFonts w:ascii="Garamond" w:hAnsi="Garamond"/>
          <w:b/>
          <w:u w:val="single"/>
        </w:rPr>
      </w:pPr>
    </w:p>
    <w:p w:rsidR="00133F6F" w:rsidRPr="00501C7C" w:rsidRDefault="000210D5" w:rsidP="00133F6F">
      <w:pPr>
        <w:rPr>
          <w:rFonts w:ascii="Garamond" w:hAnsi="Garamond"/>
          <w:b/>
          <w:u w:val="single"/>
        </w:rPr>
      </w:pPr>
      <w:r>
        <w:rPr>
          <w:rFonts w:ascii="Garamond" w:hAnsi="Garamond"/>
          <w:b/>
          <w:u w:val="single"/>
        </w:rPr>
        <w:t>Internal Assessments (20</w:t>
      </w:r>
      <w:r w:rsidR="00133F6F" w:rsidRPr="00501C7C">
        <w:rPr>
          <w:rFonts w:ascii="Garamond" w:hAnsi="Garamond"/>
          <w:b/>
          <w:u w:val="single"/>
        </w:rPr>
        <w:t>% of final mark – 48 points possible)</w:t>
      </w:r>
    </w:p>
    <w:p w:rsidR="00133F6F" w:rsidRPr="00501C7C" w:rsidRDefault="00133F6F" w:rsidP="00133F6F">
      <w:pPr>
        <w:pStyle w:val="ListParagraph"/>
        <w:numPr>
          <w:ilvl w:val="0"/>
          <w:numId w:val="10"/>
        </w:numPr>
        <w:rPr>
          <w:rFonts w:ascii="Garamond" w:hAnsi="Garamond"/>
        </w:rPr>
      </w:pPr>
      <w:r w:rsidRPr="00501C7C">
        <w:rPr>
          <w:rFonts w:ascii="Garamond" w:hAnsi="Garamond"/>
        </w:rPr>
        <w:t xml:space="preserve">Consist of </w:t>
      </w:r>
      <w:r w:rsidRPr="00501C7C">
        <w:rPr>
          <w:rFonts w:ascii="Garamond" w:hAnsi="Garamond"/>
          <w:b/>
          <w:u w:val="single"/>
        </w:rPr>
        <w:t>labs</w:t>
      </w:r>
      <w:r w:rsidRPr="00501C7C">
        <w:rPr>
          <w:rFonts w:ascii="Garamond" w:hAnsi="Garamond"/>
        </w:rPr>
        <w:t xml:space="preserve"> that are completed by students with minimal guidance</w:t>
      </w:r>
    </w:p>
    <w:p w:rsidR="00133F6F" w:rsidRPr="00501C7C" w:rsidRDefault="00133F6F" w:rsidP="00133F6F">
      <w:pPr>
        <w:pStyle w:val="ListParagraph"/>
        <w:numPr>
          <w:ilvl w:val="0"/>
          <w:numId w:val="10"/>
        </w:numPr>
        <w:rPr>
          <w:rFonts w:ascii="Garamond" w:hAnsi="Garamond"/>
        </w:rPr>
      </w:pPr>
      <w:r w:rsidRPr="00501C7C">
        <w:rPr>
          <w:rFonts w:ascii="Garamond" w:hAnsi="Garamond"/>
        </w:rPr>
        <w:t>Include a total of 60 hours of practical work (NOT including write-up time)</w:t>
      </w:r>
    </w:p>
    <w:p w:rsidR="00133F6F" w:rsidRPr="00501C7C" w:rsidRDefault="00133F6F" w:rsidP="00133F6F">
      <w:pPr>
        <w:pStyle w:val="ListParagraph"/>
        <w:numPr>
          <w:ilvl w:val="0"/>
          <w:numId w:val="10"/>
        </w:numPr>
        <w:rPr>
          <w:rFonts w:ascii="Garamond" w:hAnsi="Garamond"/>
        </w:rPr>
      </w:pPr>
      <w:r w:rsidRPr="00501C7C">
        <w:rPr>
          <w:rFonts w:ascii="Garamond" w:hAnsi="Garamond"/>
        </w:rPr>
        <w:t>Graded according to the IBO mandated rubric (by your instructor and an external moderator)</w:t>
      </w:r>
    </w:p>
    <w:p w:rsidR="00133F6F" w:rsidRPr="00501C7C" w:rsidRDefault="00133F6F" w:rsidP="00133F6F">
      <w:pPr>
        <w:pStyle w:val="ListParagraph"/>
        <w:numPr>
          <w:ilvl w:val="0"/>
          <w:numId w:val="10"/>
        </w:numPr>
        <w:rPr>
          <w:rFonts w:ascii="Garamond" w:hAnsi="Garamond"/>
        </w:rPr>
      </w:pPr>
      <w:r w:rsidRPr="00501C7C">
        <w:rPr>
          <w:rFonts w:ascii="Garamond" w:hAnsi="Garamond"/>
        </w:rPr>
        <w:t>Maintained in an organized lab portfolio in the classroom (as some of your write-ups will be submitted to IBO moderators for additional assessment)</w:t>
      </w:r>
    </w:p>
    <w:p w:rsidR="00133F6F" w:rsidRPr="00501C7C" w:rsidRDefault="00133F6F" w:rsidP="00133F6F">
      <w:pPr>
        <w:pStyle w:val="ListParagraph"/>
        <w:numPr>
          <w:ilvl w:val="0"/>
          <w:numId w:val="10"/>
        </w:numPr>
        <w:rPr>
          <w:rFonts w:ascii="Garamond" w:hAnsi="Garamond"/>
        </w:rPr>
      </w:pPr>
      <w:r w:rsidRPr="00501C7C">
        <w:rPr>
          <w:rFonts w:ascii="Garamond" w:hAnsi="Garamond"/>
        </w:rPr>
        <w:t xml:space="preserve">Written up completely and </w:t>
      </w:r>
      <w:r w:rsidRPr="00501C7C">
        <w:rPr>
          <w:rFonts w:ascii="Garamond" w:hAnsi="Garamond"/>
          <w:b/>
          <w:u w:val="single"/>
        </w:rPr>
        <w:t>individually</w:t>
      </w:r>
      <w:r w:rsidRPr="00501C7C">
        <w:rPr>
          <w:rFonts w:ascii="Garamond" w:hAnsi="Garamond"/>
        </w:rPr>
        <w:t xml:space="preserve"> (regardless of the criteria being assessed) </w:t>
      </w:r>
    </w:p>
    <w:p w:rsidR="000210D5" w:rsidRPr="00B3583A" w:rsidRDefault="00133F6F" w:rsidP="00133F6F">
      <w:pPr>
        <w:pStyle w:val="ListParagraph"/>
        <w:numPr>
          <w:ilvl w:val="0"/>
          <w:numId w:val="10"/>
        </w:numPr>
        <w:rPr>
          <w:rFonts w:ascii="Garamond" w:hAnsi="Garamond"/>
        </w:rPr>
      </w:pPr>
      <w:r w:rsidRPr="00501C7C">
        <w:rPr>
          <w:rFonts w:ascii="Garamond" w:hAnsi="Garamond"/>
        </w:rPr>
        <w:t>Documented accurately (hours and details) on individual 4PSOW forms</w:t>
      </w:r>
    </w:p>
    <w:p w:rsidR="000210D5" w:rsidRDefault="000210D5" w:rsidP="00133F6F">
      <w:pPr>
        <w:rPr>
          <w:rFonts w:ascii="Garamond" w:hAnsi="Garamond"/>
        </w:rPr>
      </w:pPr>
    </w:p>
    <w:p w:rsidR="000210D5" w:rsidRDefault="000210D5" w:rsidP="00133F6F">
      <w:pPr>
        <w:rPr>
          <w:rFonts w:ascii="Garamond" w:hAnsi="Garamond"/>
        </w:rPr>
      </w:pPr>
    </w:p>
    <w:p w:rsidR="00133F6F" w:rsidRPr="00501C7C" w:rsidRDefault="00133F6F" w:rsidP="00133F6F">
      <w:pPr>
        <w:rPr>
          <w:rFonts w:ascii="Garamond" w:hAnsi="Garamond"/>
        </w:rPr>
      </w:pPr>
      <w:r w:rsidRPr="00501C7C">
        <w:rPr>
          <w:rFonts w:ascii="Garamond" w:hAnsi="Garamond"/>
        </w:rPr>
        <w:t xml:space="preserve">A variety of labs will be completed throughout the 2-year biology course.  Some of these labs will be used for learning the subject matter and laboratory skills, while others will be assessed by IBO criteria.  It is the </w:t>
      </w:r>
      <w:r w:rsidRPr="00501C7C">
        <w:rPr>
          <w:rFonts w:ascii="Garamond" w:hAnsi="Garamond"/>
          <w:b/>
          <w:u w:val="single"/>
        </w:rPr>
        <w:t>student’s responsibility</w:t>
      </w:r>
      <w:r w:rsidRPr="00501C7C">
        <w:rPr>
          <w:rFonts w:ascii="Garamond" w:hAnsi="Garamond"/>
        </w:rPr>
        <w:t xml:space="preserve"> to meet the required lab hours and to earn enough marks to satisfy criteria of the IBO.  For higher-level biology:</w:t>
      </w:r>
    </w:p>
    <w:p w:rsidR="00133F6F" w:rsidRPr="00501C7C" w:rsidRDefault="00133F6F" w:rsidP="00133F6F">
      <w:pPr>
        <w:pStyle w:val="ListParagraph"/>
        <w:numPr>
          <w:ilvl w:val="0"/>
          <w:numId w:val="11"/>
        </w:numPr>
        <w:rPr>
          <w:rFonts w:ascii="Garamond" w:hAnsi="Garamond"/>
          <w:u w:val="single"/>
        </w:rPr>
      </w:pPr>
      <w:r w:rsidRPr="00501C7C">
        <w:rPr>
          <w:rFonts w:ascii="Garamond" w:hAnsi="Garamond"/>
          <w:u w:val="single"/>
        </w:rPr>
        <w:t>You will complete 3-4 IA labs in this class</w:t>
      </w:r>
    </w:p>
    <w:p w:rsidR="00133F6F" w:rsidRPr="00501C7C" w:rsidRDefault="00133F6F" w:rsidP="00133F6F">
      <w:pPr>
        <w:pStyle w:val="ListParagraph"/>
        <w:numPr>
          <w:ilvl w:val="1"/>
          <w:numId w:val="11"/>
        </w:numPr>
        <w:rPr>
          <w:rFonts w:ascii="Garamond" w:hAnsi="Garamond"/>
        </w:rPr>
      </w:pPr>
      <w:r w:rsidRPr="00501C7C">
        <w:rPr>
          <w:rFonts w:ascii="Garamond" w:hAnsi="Garamond"/>
        </w:rPr>
        <w:t>Dates will be posted well in advance</w:t>
      </w:r>
    </w:p>
    <w:p w:rsidR="00133F6F" w:rsidRPr="00501C7C" w:rsidRDefault="00133F6F" w:rsidP="00133F6F">
      <w:pPr>
        <w:pStyle w:val="ListParagraph"/>
        <w:numPr>
          <w:ilvl w:val="1"/>
          <w:numId w:val="11"/>
        </w:numPr>
        <w:rPr>
          <w:rFonts w:ascii="Garamond" w:hAnsi="Garamond"/>
        </w:rPr>
      </w:pPr>
      <w:r w:rsidRPr="00501C7C">
        <w:rPr>
          <w:rFonts w:ascii="Garamond" w:hAnsi="Garamond"/>
        </w:rPr>
        <w:t xml:space="preserve">Write-ups MUST BE </w:t>
      </w:r>
      <w:r w:rsidRPr="00501C7C">
        <w:rPr>
          <w:rFonts w:ascii="Garamond" w:hAnsi="Garamond"/>
          <w:b/>
          <w:u w:val="single"/>
        </w:rPr>
        <w:t>INDIVIDUALLY</w:t>
      </w:r>
      <w:r w:rsidRPr="00501C7C">
        <w:rPr>
          <w:rFonts w:ascii="Garamond" w:hAnsi="Garamond"/>
        </w:rPr>
        <w:t xml:space="preserve"> COMPLETED</w:t>
      </w:r>
    </w:p>
    <w:p w:rsidR="00133F6F" w:rsidRPr="00501C7C" w:rsidRDefault="00133F6F" w:rsidP="00133F6F">
      <w:pPr>
        <w:pStyle w:val="ListParagraph"/>
        <w:numPr>
          <w:ilvl w:val="1"/>
          <w:numId w:val="11"/>
        </w:numPr>
        <w:rPr>
          <w:rFonts w:ascii="Garamond" w:hAnsi="Garamond"/>
        </w:rPr>
      </w:pPr>
      <w:r w:rsidRPr="00501C7C">
        <w:rPr>
          <w:rFonts w:ascii="Garamond" w:hAnsi="Garamond"/>
          <w:u w:val="single"/>
        </w:rPr>
        <w:t>Each, or part of each, lab will be graded in three aspects (</w:t>
      </w:r>
      <w:r w:rsidRPr="00501C7C">
        <w:rPr>
          <w:rFonts w:ascii="Garamond" w:hAnsi="Garamond"/>
          <w:b/>
          <w:u w:val="single"/>
        </w:rPr>
        <w:t>see online rubric</w:t>
      </w:r>
      <w:r w:rsidRPr="00501C7C">
        <w:rPr>
          <w:rFonts w:ascii="Garamond" w:hAnsi="Garamond"/>
          <w:u w:val="single"/>
        </w:rPr>
        <w:t>)</w:t>
      </w:r>
      <w:r w:rsidRPr="00501C7C">
        <w:rPr>
          <w:rFonts w:ascii="Garamond" w:hAnsi="Garamond"/>
        </w:rPr>
        <w:t>: Design (D), Data collection and processing (DCP), and Conclusion and evaluation (CE).  Each criterion can earn you a maximum of 6 points each (2 points per aspect), and you will be required to select and submit two of each criterion to the IBO in February/ March of your senior year.  Total points available for IA Labs are as follows:</w:t>
      </w:r>
    </w:p>
    <w:p w:rsidR="00133F6F" w:rsidRPr="00501C7C" w:rsidRDefault="00133F6F" w:rsidP="00133F6F">
      <w:pPr>
        <w:pStyle w:val="ListParagraph"/>
        <w:ind w:left="1440"/>
        <w:rPr>
          <w:rFonts w:ascii="Garamond" w:hAnsi="Garamond"/>
          <w:b/>
        </w:rPr>
      </w:pPr>
      <w:r w:rsidRPr="00501C7C">
        <w:rPr>
          <w:rFonts w:ascii="Garamond" w:hAnsi="Garamond"/>
          <w:b/>
        </w:rPr>
        <w:t>D (6 points) x 2………….………12 points possible</w:t>
      </w:r>
    </w:p>
    <w:p w:rsidR="00133F6F" w:rsidRPr="00501C7C" w:rsidRDefault="00133F6F" w:rsidP="00133F6F">
      <w:pPr>
        <w:pStyle w:val="ListParagraph"/>
        <w:ind w:left="1440"/>
        <w:rPr>
          <w:rFonts w:ascii="Garamond" w:hAnsi="Garamond"/>
          <w:b/>
        </w:rPr>
      </w:pPr>
      <w:r w:rsidRPr="00501C7C">
        <w:rPr>
          <w:rFonts w:ascii="Garamond" w:hAnsi="Garamond"/>
          <w:b/>
        </w:rPr>
        <w:t>DCP (6 points) x 2………………12 points possible</w:t>
      </w:r>
    </w:p>
    <w:p w:rsidR="00133F6F" w:rsidRPr="00501C7C" w:rsidRDefault="00133F6F" w:rsidP="00133F6F">
      <w:pPr>
        <w:pStyle w:val="ListParagraph"/>
        <w:ind w:left="1440"/>
        <w:rPr>
          <w:rFonts w:ascii="Garamond" w:hAnsi="Garamond"/>
          <w:b/>
        </w:rPr>
      </w:pPr>
      <w:r w:rsidRPr="00501C7C">
        <w:rPr>
          <w:rFonts w:ascii="Garamond" w:hAnsi="Garamond"/>
          <w:b/>
        </w:rPr>
        <w:t>CE (6 points) x 2………………...12 points possible</w:t>
      </w:r>
    </w:p>
    <w:p w:rsidR="00133F6F" w:rsidRPr="00501C7C" w:rsidRDefault="00133F6F" w:rsidP="00133F6F">
      <w:pPr>
        <w:pStyle w:val="ListParagraph"/>
        <w:ind w:left="1440"/>
        <w:rPr>
          <w:rFonts w:ascii="Garamond" w:hAnsi="Garamond"/>
          <w:b/>
        </w:rPr>
      </w:pPr>
    </w:p>
    <w:p w:rsidR="00133F6F" w:rsidRPr="00501C7C" w:rsidRDefault="00133F6F" w:rsidP="00133F6F">
      <w:pPr>
        <w:pStyle w:val="ListParagraph"/>
        <w:numPr>
          <w:ilvl w:val="0"/>
          <w:numId w:val="11"/>
        </w:numPr>
        <w:rPr>
          <w:rFonts w:ascii="Garamond" w:hAnsi="Garamond"/>
          <w:u w:val="single"/>
        </w:rPr>
      </w:pPr>
      <w:r w:rsidRPr="00501C7C">
        <w:rPr>
          <w:rFonts w:ascii="Garamond" w:hAnsi="Garamond"/>
          <w:u w:val="single"/>
        </w:rPr>
        <w:t>Manipulative Skills</w:t>
      </w:r>
    </w:p>
    <w:p w:rsidR="00133F6F" w:rsidRPr="00501C7C" w:rsidRDefault="00133F6F" w:rsidP="00133F6F">
      <w:pPr>
        <w:pStyle w:val="ListParagraph"/>
        <w:numPr>
          <w:ilvl w:val="1"/>
          <w:numId w:val="11"/>
        </w:numPr>
        <w:rPr>
          <w:rFonts w:ascii="Garamond" w:hAnsi="Garamond"/>
        </w:rPr>
      </w:pPr>
      <w:r w:rsidRPr="00501C7C">
        <w:rPr>
          <w:rFonts w:ascii="Garamond" w:hAnsi="Garamond"/>
        </w:rPr>
        <w:t>Assessed at all times</w:t>
      </w:r>
    </w:p>
    <w:p w:rsidR="00133F6F" w:rsidRPr="00501C7C" w:rsidRDefault="00133F6F" w:rsidP="00133F6F">
      <w:pPr>
        <w:pStyle w:val="ListParagraph"/>
        <w:numPr>
          <w:ilvl w:val="1"/>
          <w:numId w:val="11"/>
        </w:numPr>
        <w:rPr>
          <w:rFonts w:ascii="Garamond" w:hAnsi="Garamond"/>
        </w:rPr>
      </w:pPr>
      <w:r w:rsidRPr="00501C7C">
        <w:rPr>
          <w:rFonts w:ascii="Garamond" w:hAnsi="Garamond"/>
        </w:rPr>
        <w:t>Involve how well you follow directions, how competent you are in material/ method/ equipment usage, and how well you follow safety guidelines</w:t>
      </w:r>
    </w:p>
    <w:p w:rsidR="00133F6F" w:rsidRPr="00501C7C" w:rsidRDefault="00133F6F" w:rsidP="00133F6F">
      <w:pPr>
        <w:pStyle w:val="ListParagraph"/>
        <w:numPr>
          <w:ilvl w:val="1"/>
          <w:numId w:val="11"/>
        </w:numPr>
        <w:rPr>
          <w:rFonts w:ascii="Garamond" w:hAnsi="Garamond"/>
        </w:rPr>
      </w:pPr>
      <w:r w:rsidRPr="00501C7C">
        <w:rPr>
          <w:rFonts w:ascii="Garamond" w:hAnsi="Garamond"/>
        </w:rPr>
        <w:t xml:space="preserve">Worth </w:t>
      </w:r>
      <w:r w:rsidRPr="00501C7C">
        <w:rPr>
          <w:rFonts w:ascii="Garamond" w:hAnsi="Garamond"/>
          <w:b/>
        </w:rPr>
        <w:t>6 points</w:t>
      </w:r>
      <w:r w:rsidRPr="00501C7C">
        <w:rPr>
          <w:rFonts w:ascii="Garamond" w:hAnsi="Garamond"/>
        </w:rPr>
        <w:t xml:space="preserve"> (</w:t>
      </w:r>
      <w:r w:rsidRPr="00BC585B">
        <w:rPr>
          <w:rFonts w:ascii="Garamond" w:hAnsi="Garamond"/>
          <w:u w:val="single"/>
        </w:rPr>
        <w:t>Note</w:t>
      </w:r>
      <w:r w:rsidRPr="00501C7C">
        <w:rPr>
          <w:rFonts w:ascii="Garamond" w:hAnsi="Garamond"/>
        </w:rPr>
        <w:t>: Those students who are mature, confident, educated leaders score the highest in this IBO category)</w:t>
      </w:r>
    </w:p>
    <w:p w:rsidR="00133F6F" w:rsidRPr="00501C7C" w:rsidRDefault="00133F6F" w:rsidP="00133F6F">
      <w:pPr>
        <w:rPr>
          <w:rFonts w:ascii="Garamond" w:hAnsi="Garamond"/>
        </w:rPr>
      </w:pPr>
    </w:p>
    <w:p w:rsidR="00133F6F" w:rsidRPr="00501C7C" w:rsidRDefault="00133F6F" w:rsidP="00133F6F">
      <w:pPr>
        <w:pStyle w:val="ListParagraph"/>
        <w:numPr>
          <w:ilvl w:val="0"/>
          <w:numId w:val="11"/>
        </w:numPr>
        <w:rPr>
          <w:rFonts w:ascii="Garamond" w:hAnsi="Garamond"/>
          <w:u w:val="single"/>
        </w:rPr>
      </w:pPr>
      <w:r w:rsidRPr="00501C7C">
        <w:rPr>
          <w:rFonts w:ascii="Garamond" w:hAnsi="Garamond"/>
          <w:u w:val="single"/>
        </w:rPr>
        <w:t>Group IV Project</w:t>
      </w:r>
    </w:p>
    <w:p w:rsidR="00133F6F" w:rsidRPr="00501C7C" w:rsidRDefault="00133F6F" w:rsidP="00133F6F">
      <w:pPr>
        <w:pStyle w:val="ListParagraph"/>
        <w:numPr>
          <w:ilvl w:val="1"/>
          <w:numId w:val="11"/>
        </w:numPr>
        <w:rPr>
          <w:rFonts w:ascii="Garamond" w:hAnsi="Garamond"/>
        </w:rPr>
      </w:pPr>
      <w:r w:rsidRPr="00501C7C">
        <w:rPr>
          <w:rFonts w:ascii="Garamond" w:hAnsi="Garamond"/>
        </w:rPr>
        <w:t xml:space="preserve">Completed with SL chemistry students during the senior year </w:t>
      </w:r>
      <w:r>
        <w:rPr>
          <w:rFonts w:ascii="Garamond" w:hAnsi="Garamond"/>
        </w:rPr>
        <w:t xml:space="preserve">(second semester) </w:t>
      </w:r>
      <w:r w:rsidRPr="00501C7C">
        <w:rPr>
          <w:rFonts w:ascii="Garamond" w:hAnsi="Garamond"/>
        </w:rPr>
        <w:t>of biology</w:t>
      </w:r>
    </w:p>
    <w:p w:rsidR="00133F6F" w:rsidRDefault="00133F6F" w:rsidP="00133F6F">
      <w:pPr>
        <w:pStyle w:val="ListParagraph"/>
        <w:numPr>
          <w:ilvl w:val="1"/>
          <w:numId w:val="11"/>
        </w:numPr>
        <w:rPr>
          <w:rFonts w:ascii="Garamond" w:hAnsi="Garamond"/>
        </w:rPr>
      </w:pPr>
      <w:r w:rsidRPr="00501C7C">
        <w:rPr>
          <w:rFonts w:ascii="Garamond" w:hAnsi="Garamond"/>
        </w:rPr>
        <w:t xml:space="preserve">Worth </w:t>
      </w:r>
      <w:r w:rsidRPr="00501C7C">
        <w:rPr>
          <w:rFonts w:ascii="Garamond" w:hAnsi="Garamond"/>
          <w:b/>
        </w:rPr>
        <w:t>6 points</w:t>
      </w:r>
      <w:r w:rsidRPr="00501C7C">
        <w:rPr>
          <w:rFonts w:ascii="Garamond" w:hAnsi="Garamond"/>
        </w:rPr>
        <w:t xml:space="preserve"> (of overall IB Biology evaluation)</w:t>
      </w:r>
    </w:p>
    <w:p w:rsidR="00133F6F" w:rsidRDefault="00133F6F" w:rsidP="00133F6F">
      <w:pPr>
        <w:pStyle w:val="ListParagraph"/>
        <w:ind w:left="1440"/>
        <w:rPr>
          <w:rFonts w:ascii="Garamond" w:hAnsi="Garamond"/>
        </w:rPr>
      </w:pPr>
    </w:p>
    <w:p w:rsidR="00133F6F" w:rsidRDefault="00133F6F" w:rsidP="00133F6F">
      <w:pPr>
        <w:pStyle w:val="ListParagraph"/>
        <w:ind w:left="1440"/>
        <w:rPr>
          <w:rFonts w:ascii="Garamond" w:hAnsi="Garamond"/>
        </w:rPr>
      </w:pPr>
    </w:p>
    <w:p w:rsidR="00133F6F" w:rsidRPr="00501C7C" w:rsidRDefault="00133F6F" w:rsidP="00133F6F">
      <w:pPr>
        <w:pStyle w:val="ListParagraph"/>
        <w:ind w:left="1440"/>
        <w:rPr>
          <w:rFonts w:ascii="Garamond" w:hAnsi="Garamond"/>
        </w:rPr>
      </w:pPr>
    </w:p>
    <w:p w:rsidR="00D75BF3" w:rsidRDefault="00D75BF3">
      <w:bookmarkStart w:id="0" w:name="_GoBack"/>
      <w:bookmarkEnd w:id="0"/>
    </w:p>
    <w:sectPr w:rsidR="00D75BF3" w:rsidSect="00501C7C">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240D"/>
    <w:multiLevelType w:val="multilevel"/>
    <w:tmpl w:val="AA82AB64"/>
    <w:lvl w:ilvl="0">
      <w:start w:val="1"/>
      <w:numFmt w:val="decimal"/>
      <w:lvlText w:val="%1."/>
      <w:lvlJc w:val="left"/>
      <w:pPr>
        <w:ind w:left="720" w:hanging="360"/>
      </w:pPr>
      <w:rPr>
        <w:rFonts w:hint="default"/>
      </w:rPr>
    </w:lvl>
    <w:lvl w:ilvl="1">
      <w:start w:val="5"/>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3240" w:hanging="144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5040" w:hanging="2160"/>
      </w:pPr>
      <w:rPr>
        <w:rFonts w:hint="default"/>
      </w:rPr>
    </w:lvl>
    <w:lvl w:ilvl="8">
      <w:start w:val="1"/>
      <w:numFmt w:val="decimal"/>
      <w:isLgl/>
      <w:lvlText w:val="%1.%2.%3.%4.%5.%6.%7.%8.%9"/>
      <w:lvlJc w:val="left"/>
      <w:pPr>
        <w:ind w:left="5760" w:hanging="2520"/>
      </w:pPr>
      <w:rPr>
        <w:rFonts w:hint="default"/>
      </w:rPr>
    </w:lvl>
  </w:abstractNum>
  <w:abstractNum w:abstractNumId="1">
    <w:nsid w:val="0F927B1E"/>
    <w:multiLevelType w:val="hybridMultilevel"/>
    <w:tmpl w:val="3CE0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E71DFF"/>
    <w:multiLevelType w:val="hybridMultilevel"/>
    <w:tmpl w:val="2758C6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D56654"/>
    <w:multiLevelType w:val="hybridMultilevel"/>
    <w:tmpl w:val="C450D0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7D3114"/>
    <w:multiLevelType w:val="hybridMultilevel"/>
    <w:tmpl w:val="D324C25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970EE0"/>
    <w:multiLevelType w:val="hybridMultilevel"/>
    <w:tmpl w:val="B23C28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EE6B08"/>
    <w:multiLevelType w:val="hybridMultilevel"/>
    <w:tmpl w:val="4CF48A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35B09C5"/>
    <w:multiLevelType w:val="hybridMultilevel"/>
    <w:tmpl w:val="3432E5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58C32DD"/>
    <w:multiLevelType w:val="hybridMultilevel"/>
    <w:tmpl w:val="82C06A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47578E"/>
    <w:multiLevelType w:val="hybridMultilevel"/>
    <w:tmpl w:val="FED6FAA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BE570E"/>
    <w:multiLevelType w:val="hybridMultilevel"/>
    <w:tmpl w:val="ADEA6C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7A70BA2"/>
    <w:multiLevelType w:val="hybridMultilevel"/>
    <w:tmpl w:val="0BBEE9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2"/>
  </w:num>
  <w:num w:numId="5">
    <w:abstractNumId w:val="1"/>
  </w:num>
  <w:num w:numId="6">
    <w:abstractNumId w:val="10"/>
  </w:num>
  <w:num w:numId="7">
    <w:abstractNumId w:val="8"/>
  </w:num>
  <w:num w:numId="8">
    <w:abstractNumId w:val="11"/>
  </w:num>
  <w:num w:numId="9">
    <w:abstractNumId w:val="3"/>
  </w:num>
  <w:num w:numId="10">
    <w:abstractNumId w:val="5"/>
  </w:num>
  <w:num w:numId="11">
    <w:abstractNumId w:val="9"/>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3F6F"/>
    <w:rsid w:val="000210D5"/>
    <w:rsid w:val="00084EBF"/>
    <w:rsid w:val="00093943"/>
    <w:rsid w:val="000A631B"/>
    <w:rsid w:val="00133F6F"/>
    <w:rsid w:val="00326C91"/>
    <w:rsid w:val="003628B0"/>
    <w:rsid w:val="003A1460"/>
    <w:rsid w:val="004E5952"/>
    <w:rsid w:val="005D3028"/>
    <w:rsid w:val="007A6AE6"/>
    <w:rsid w:val="00830850"/>
    <w:rsid w:val="008859ED"/>
    <w:rsid w:val="008D25A7"/>
    <w:rsid w:val="009D3B24"/>
    <w:rsid w:val="00B3583A"/>
    <w:rsid w:val="00CB3BC2"/>
    <w:rsid w:val="00D7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6F"/>
    <w:rPr>
      <w:color w:val="0000FF" w:themeColor="hyperlink"/>
      <w:u w:val="single"/>
    </w:rPr>
  </w:style>
  <w:style w:type="paragraph" w:styleId="ListParagraph">
    <w:name w:val="List Paragraph"/>
    <w:basedOn w:val="Normal"/>
    <w:uiPriority w:val="34"/>
    <w:qFormat/>
    <w:rsid w:val="00133F6F"/>
    <w:pPr>
      <w:ind w:left="720"/>
      <w:contextualSpacing/>
    </w:pPr>
  </w:style>
  <w:style w:type="table" w:styleId="TableGrid">
    <w:name w:val="Table Grid"/>
    <w:basedOn w:val="TableNormal"/>
    <w:uiPriority w:val="59"/>
    <w:rsid w:val="00133F6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0850"/>
    <w:rPr>
      <w:rFonts w:ascii="Tahoma" w:hAnsi="Tahoma" w:cs="Tahoma"/>
      <w:sz w:val="16"/>
      <w:szCs w:val="16"/>
    </w:rPr>
  </w:style>
  <w:style w:type="character" w:customStyle="1" w:styleId="BalloonTextChar">
    <w:name w:val="Balloon Text Char"/>
    <w:basedOn w:val="DefaultParagraphFont"/>
    <w:link w:val="BalloonText"/>
    <w:uiPriority w:val="99"/>
    <w:semiHidden/>
    <w:rsid w:val="008308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F6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F6F"/>
    <w:rPr>
      <w:color w:val="0000FF" w:themeColor="hyperlink"/>
      <w:u w:val="single"/>
    </w:rPr>
  </w:style>
  <w:style w:type="paragraph" w:styleId="ListParagraph">
    <w:name w:val="List Paragraph"/>
    <w:basedOn w:val="Normal"/>
    <w:uiPriority w:val="34"/>
    <w:qFormat/>
    <w:rsid w:val="00133F6F"/>
    <w:pPr>
      <w:ind w:left="720"/>
      <w:contextualSpacing/>
    </w:pPr>
  </w:style>
  <w:style w:type="table" w:styleId="TableGrid">
    <w:name w:val="Table Grid"/>
    <w:basedOn w:val="TableNormal"/>
    <w:uiPriority w:val="59"/>
    <w:rsid w:val="00133F6F"/>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830850"/>
    <w:rPr>
      <w:rFonts w:ascii="Tahoma" w:hAnsi="Tahoma" w:cs="Tahoma"/>
      <w:sz w:val="16"/>
      <w:szCs w:val="16"/>
    </w:rPr>
  </w:style>
  <w:style w:type="character" w:customStyle="1" w:styleId="BalloonTextChar">
    <w:name w:val="Balloon Text Char"/>
    <w:basedOn w:val="DefaultParagraphFont"/>
    <w:link w:val="BalloonText"/>
    <w:uiPriority w:val="99"/>
    <w:semiHidden/>
    <w:rsid w:val="008308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chen@lps.k12.co.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5</Pages>
  <Words>1441</Words>
  <Characters>8217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Littleton Public Schools</dc:creator>
  <cp:lastModifiedBy>Littleton Public Schools</cp:lastModifiedBy>
  <cp:revision>12</cp:revision>
  <dcterms:created xsi:type="dcterms:W3CDTF">2015-06-20T17:53:00Z</dcterms:created>
  <dcterms:modified xsi:type="dcterms:W3CDTF">2015-08-26T19:56:00Z</dcterms:modified>
</cp:coreProperties>
</file>