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375445" w:rsidRDefault="0070109F" w:rsidP="0070109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258825" wp14:editId="0FE4C9B0">
                <wp:simplePos x="0" y="0"/>
                <wp:positionH relativeFrom="column">
                  <wp:posOffset>47625</wp:posOffset>
                </wp:positionH>
                <wp:positionV relativeFrom="paragraph">
                  <wp:posOffset>4876800</wp:posOffset>
                </wp:positionV>
                <wp:extent cx="2619375" cy="56197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109F" w:rsidRDefault="0070109F" w:rsidP="0070109F">
                            <w:pPr>
                              <w:pStyle w:val="NoSpacing"/>
                              <w:jc w:val="center"/>
                            </w:pPr>
                            <w:r>
                              <w:t>Figure 7</w:t>
                            </w:r>
                          </w:p>
                          <w:p w:rsidR="0070109F" w:rsidRDefault="0070109F" w:rsidP="0070109F">
                            <w:pPr>
                              <w:pStyle w:val="NoSpacing"/>
                              <w:jc w:val="center"/>
                            </w:pPr>
                            <w:r>
                              <w:t>Autopsy results from control rats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.75pt;margin-top:384pt;width:206.25pt;height:4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" fillcolor="white [3201]" strokeweight=".5pt">
                <v:textbox>
                  <w:txbxContent>
                    <w:p w:rsidR="0070109F" w:rsidRDefault="0070109F" w:rsidP="0070109F">
                      <w:pPr>
                        <w:pStyle w:val="NoSpacing"/>
                        <w:jc w:val="center"/>
                      </w:pPr>
                      <w:r>
                        <w:t>Figure 7</w:t>
                      </w:r>
                    </w:p>
                    <w:p w:rsidR="0070109F" w:rsidRDefault="0070109F" w:rsidP="0070109F">
                      <w:pPr>
                        <w:pStyle w:val="NoSpacing"/>
                        <w:jc w:val="center"/>
                      </w:pPr>
                      <w:r>
                        <w:t>Autopsy results from control rats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24F291" wp14:editId="767A9EA8">
                <wp:simplePos x="0" y="0"/>
                <wp:positionH relativeFrom="column">
                  <wp:posOffset>3543300</wp:posOffset>
                </wp:positionH>
                <wp:positionV relativeFrom="paragraph">
                  <wp:posOffset>4867275</wp:posOffset>
                </wp:positionV>
                <wp:extent cx="2619375" cy="561975"/>
                <wp:effectExtent l="0" t="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109F" w:rsidRDefault="0070109F" w:rsidP="0070109F">
                            <w:pPr>
                              <w:pStyle w:val="NoSpacing"/>
                              <w:jc w:val="center"/>
                            </w:pPr>
                            <w:r>
                              <w:t>Figure 8</w:t>
                            </w:r>
                          </w:p>
                          <w:p w:rsidR="0070109F" w:rsidRPr="0070109F" w:rsidRDefault="0070109F" w:rsidP="0070109F">
                            <w:pPr>
                              <w:pStyle w:val="NoSpacing"/>
                              <w:jc w:val="center"/>
                              <w:rPr>
                                <w:i/>
                              </w:rPr>
                            </w:pPr>
                            <w:r>
                              <w:t xml:space="preserve">Autopsy results from rats treated with </w:t>
                            </w:r>
                            <w:r>
                              <w:rPr>
                                <w:i/>
                              </w:rPr>
                              <w:t>Hormone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279pt;margin-top:383.25pt;width:206.25pt;height:4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" fillcolor="white [3201]" strokeweight=".5pt">
                <v:textbox>
                  <w:txbxContent>
                    <w:p w:rsidR="0070109F" w:rsidRDefault="0070109F" w:rsidP="0070109F">
                      <w:pPr>
                        <w:pStyle w:val="NoSpacing"/>
                        <w:jc w:val="center"/>
                      </w:pPr>
                      <w:r>
                        <w:t>Figure 8</w:t>
                      </w:r>
                    </w:p>
                    <w:p w:rsidR="0070109F" w:rsidRPr="0070109F" w:rsidRDefault="0070109F" w:rsidP="0070109F">
                      <w:pPr>
                        <w:pStyle w:val="NoSpacing"/>
                        <w:jc w:val="center"/>
                        <w:rPr>
                          <w:i/>
                        </w:rPr>
                      </w:pPr>
                      <w:r>
                        <w:t xml:space="preserve">Autopsy results from </w:t>
                      </w:r>
                      <w:r>
                        <w:t xml:space="preserve">rats treated with </w:t>
                      </w:r>
                      <w:r>
                        <w:rPr>
                          <w:i/>
                        </w:rPr>
                        <w:t>Hormone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169A5C8B" wp14:editId="3ADD0D00">
            <wp:simplePos x="0" y="0"/>
            <wp:positionH relativeFrom="column">
              <wp:posOffset>3409950</wp:posOffset>
            </wp:positionH>
            <wp:positionV relativeFrom="paragraph">
              <wp:posOffset>3175</wp:posOffset>
            </wp:positionV>
            <wp:extent cx="2687955" cy="4800600"/>
            <wp:effectExtent l="0" t="0" r="0" b="0"/>
            <wp:wrapThrough wrapText="bothSides">
              <wp:wrapPolygon edited="0">
                <wp:start x="0" y="0"/>
                <wp:lineTo x="0" y="21514"/>
                <wp:lineTo x="21432" y="21514"/>
                <wp:lineTo x="21432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D487DEF" wp14:editId="711417DB">
            <wp:extent cx="2743200" cy="46958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09F" w:rsidRDefault="0070109F" w:rsidP="0070109F">
      <w:pPr>
        <w:jc w:val="center"/>
      </w:pPr>
    </w:p>
    <w:p w:rsidR="0070109F" w:rsidRDefault="0070109F" w:rsidP="0070109F">
      <w:pPr>
        <w:jc w:val="center"/>
      </w:pPr>
    </w:p>
    <w:p w:rsidR="0070109F" w:rsidRDefault="0070109F" w:rsidP="0070109F">
      <w:pPr>
        <w:jc w:val="center"/>
      </w:pPr>
    </w:p>
    <w:p w:rsidR="0070109F" w:rsidRDefault="0070109F" w:rsidP="0070109F">
      <w:pPr>
        <w:jc w:val="center"/>
      </w:pPr>
    </w:p>
    <w:p w:rsidR="0070109F" w:rsidRDefault="0070109F" w:rsidP="0070109F">
      <w:pPr>
        <w:jc w:val="center"/>
      </w:pPr>
    </w:p>
    <w:p w:rsidR="0070109F" w:rsidRDefault="0070109F" w:rsidP="0070109F">
      <w:pPr>
        <w:jc w:val="center"/>
      </w:pPr>
    </w:p>
    <w:p w:rsidR="0070109F" w:rsidRDefault="0070109F" w:rsidP="0070109F">
      <w:pPr>
        <w:jc w:val="center"/>
      </w:pPr>
    </w:p>
    <w:p w:rsidR="0070109F" w:rsidRDefault="0070109F" w:rsidP="0070109F">
      <w:pPr>
        <w:jc w:val="center"/>
      </w:pPr>
    </w:p>
    <w:p w:rsidR="0070109F" w:rsidRDefault="0070109F" w:rsidP="0070109F">
      <w:pPr>
        <w:jc w:val="center"/>
      </w:pPr>
    </w:p>
    <w:p w:rsidR="0070109F" w:rsidRDefault="0070109F" w:rsidP="0070109F">
      <w:pPr>
        <w:jc w:val="center"/>
      </w:pPr>
    </w:p>
    <w:p w:rsidR="0070109F" w:rsidRDefault="0070109F" w:rsidP="0070109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0FD62E" wp14:editId="3698A550">
                <wp:simplePos x="0" y="0"/>
                <wp:positionH relativeFrom="column">
                  <wp:posOffset>3590925</wp:posOffset>
                </wp:positionH>
                <wp:positionV relativeFrom="paragraph">
                  <wp:posOffset>201930</wp:posOffset>
                </wp:positionV>
                <wp:extent cx="2619375" cy="561975"/>
                <wp:effectExtent l="0" t="0" r="28575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109F" w:rsidRDefault="004F2FD6" w:rsidP="0070109F">
                            <w:pPr>
                              <w:pStyle w:val="NoSpacing"/>
                              <w:jc w:val="center"/>
                            </w:pPr>
                            <w:r>
                              <w:t>Figure 10</w:t>
                            </w:r>
                          </w:p>
                          <w:p w:rsidR="0070109F" w:rsidRPr="0070109F" w:rsidRDefault="0070109F" w:rsidP="0070109F">
                            <w:pPr>
                              <w:pStyle w:val="NoSpacing"/>
                              <w:jc w:val="center"/>
                              <w:rPr>
                                <w:i/>
                              </w:rPr>
                            </w:pPr>
                            <w:r>
                              <w:t xml:space="preserve">Autopsy results from rats treated with </w:t>
                            </w:r>
                            <w:r>
                              <w:rPr>
                                <w:i/>
                              </w:rPr>
                              <w:t>Hormone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margin-left:282.75pt;margin-top:15.9pt;width:206.25pt;height:44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" fillcolor="white [3201]" strokeweight=".5pt">
                <v:textbox>
                  <w:txbxContent>
                    <w:p w:rsidR="0070109F" w:rsidRDefault="004F2FD6" w:rsidP="0070109F">
                      <w:pPr>
                        <w:pStyle w:val="NoSpacing"/>
                        <w:jc w:val="center"/>
                      </w:pPr>
                      <w:r>
                        <w:t xml:space="preserve">Figure </w:t>
                      </w:r>
                      <w:r>
                        <w:t>10</w:t>
                      </w:r>
                    </w:p>
                    <w:p w:rsidR="0070109F" w:rsidRPr="0070109F" w:rsidRDefault="0070109F" w:rsidP="0070109F">
                      <w:pPr>
                        <w:pStyle w:val="NoSpacing"/>
                        <w:jc w:val="center"/>
                        <w:rPr>
                          <w:i/>
                        </w:rPr>
                      </w:pPr>
                      <w:r>
                        <w:t xml:space="preserve">Autopsy results from rats treated with </w:t>
                      </w:r>
                      <w:r>
                        <w:rPr>
                          <w:i/>
                        </w:rPr>
                        <w:t>Hormone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38CF5A2" wp14:editId="11B8230B">
                <wp:simplePos x="0" y="0"/>
                <wp:positionH relativeFrom="column">
                  <wp:posOffset>228600</wp:posOffset>
                </wp:positionH>
                <wp:positionV relativeFrom="paragraph">
                  <wp:posOffset>201930</wp:posOffset>
                </wp:positionV>
                <wp:extent cx="2619375" cy="561975"/>
                <wp:effectExtent l="0" t="0" r="28575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109F" w:rsidRDefault="0070109F" w:rsidP="0070109F">
                            <w:pPr>
                              <w:pStyle w:val="NoSpacing"/>
                              <w:jc w:val="center"/>
                            </w:pPr>
                            <w:r>
                              <w:t>Figure 9</w:t>
                            </w:r>
                          </w:p>
                          <w:p w:rsidR="0070109F" w:rsidRPr="0070109F" w:rsidRDefault="0070109F" w:rsidP="0070109F">
                            <w:pPr>
                              <w:pStyle w:val="NoSpacing"/>
                              <w:jc w:val="center"/>
                              <w:rPr>
                                <w:i/>
                              </w:rPr>
                            </w:pPr>
                            <w:r>
                              <w:t xml:space="preserve">Autopsy results from rats treated with </w:t>
                            </w:r>
                            <w:r>
                              <w:rPr>
                                <w:i/>
                              </w:rPr>
                              <w:t>Hormone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margin-left:18pt;margin-top:15.9pt;width:206.25pt;height:44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" fillcolor="white [3201]" strokeweight=".5pt">
                <v:textbox>
                  <w:txbxContent>
                    <w:p w:rsidR="0070109F" w:rsidRDefault="0070109F" w:rsidP="0070109F">
                      <w:pPr>
                        <w:pStyle w:val="NoSpacing"/>
                        <w:jc w:val="center"/>
                      </w:pPr>
                      <w:r>
                        <w:t>Figure 9</w:t>
                      </w:r>
                      <w:bookmarkStart w:id="1" w:name="_GoBack"/>
                      <w:bookmarkEnd w:id="1"/>
                    </w:p>
                    <w:p w:rsidR="0070109F" w:rsidRPr="0070109F" w:rsidRDefault="0070109F" w:rsidP="0070109F">
                      <w:pPr>
                        <w:pStyle w:val="NoSpacing"/>
                        <w:jc w:val="center"/>
                        <w:rPr>
                          <w:i/>
                        </w:rPr>
                      </w:pPr>
                      <w:r>
                        <w:t xml:space="preserve">Autopsy results from rats treated with </w:t>
                      </w:r>
                      <w:r>
                        <w:rPr>
                          <w:i/>
                        </w:rPr>
                        <w:t>Hormone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602512A5" wp14:editId="09491FE2">
            <wp:simplePos x="0" y="0"/>
            <wp:positionH relativeFrom="column">
              <wp:posOffset>152400</wp:posOffset>
            </wp:positionH>
            <wp:positionV relativeFrom="paragraph">
              <wp:posOffset>152400</wp:posOffset>
            </wp:positionV>
            <wp:extent cx="3209925" cy="5419725"/>
            <wp:effectExtent l="0" t="0" r="9525" b="9525"/>
            <wp:wrapThrough wrapText="bothSides">
              <wp:wrapPolygon edited="0">
                <wp:start x="0" y="0"/>
                <wp:lineTo x="0" y="21562"/>
                <wp:lineTo x="21536" y="21562"/>
                <wp:lineTo x="21536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5558CFB5" wp14:editId="4B252BD8">
            <wp:simplePos x="0" y="0"/>
            <wp:positionH relativeFrom="column">
              <wp:posOffset>3467100</wp:posOffset>
            </wp:positionH>
            <wp:positionV relativeFrom="paragraph">
              <wp:posOffset>152400</wp:posOffset>
            </wp:positionV>
            <wp:extent cx="3209925" cy="5343525"/>
            <wp:effectExtent l="0" t="0" r="9525" b="9525"/>
            <wp:wrapThrough wrapText="bothSides">
              <wp:wrapPolygon edited="0">
                <wp:start x="0" y="0"/>
                <wp:lineTo x="0" y="21561"/>
                <wp:lineTo x="21536" y="21561"/>
                <wp:lineTo x="21536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109F" w:rsidRDefault="0070109F">
      <w:r>
        <w:br w:type="page"/>
      </w:r>
    </w:p>
    <w:p w:rsidR="0070109F" w:rsidRDefault="0070109F" w:rsidP="0070109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5177F6" wp14:editId="6573D907">
                <wp:simplePos x="0" y="0"/>
                <wp:positionH relativeFrom="column">
                  <wp:posOffset>3552825</wp:posOffset>
                </wp:positionH>
                <wp:positionV relativeFrom="paragraph">
                  <wp:posOffset>144780</wp:posOffset>
                </wp:positionV>
                <wp:extent cx="2619375" cy="561975"/>
                <wp:effectExtent l="0" t="0" r="28575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109F" w:rsidRDefault="0070109F" w:rsidP="0070109F">
                            <w:pPr>
                              <w:pStyle w:val="NoSpacing"/>
                              <w:jc w:val="center"/>
                            </w:pPr>
                            <w:r>
                              <w:t>Figure 12</w:t>
                            </w:r>
                          </w:p>
                          <w:p w:rsidR="0070109F" w:rsidRPr="0070109F" w:rsidRDefault="0070109F" w:rsidP="0070109F">
                            <w:pPr>
                              <w:pStyle w:val="NoSpacing"/>
                              <w:jc w:val="center"/>
                              <w:rPr>
                                <w:i/>
                              </w:rPr>
                            </w:pPr>
                            <w:r>
                              <w:t xml:space="preserve">Autopsy results from rats treated with </w:t>
                            </w:r>
                            <w:r>
                              <w:rPr>
                                <w:i/>
                              </w:rPr>
                              <w:t>Hormone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margin-left:279.75pt;margin-top:11.4pt;width:206.25pt;height:44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" fillcolor="white [3201]" strokeweight=".5pt">
                <v:textbox>
                  <w:txbxContent>
                    <w:p w:rsidR="0070109F" w:rsidRDefault="0070109F" w:rsidP="0070109F">
                      <w:pPr>
                        <w:pStyle w:val="NoSpacing"/>
                        <w:jc w:val="center"/>
                      </w:pPr>
                      <w:r>
                        <w:t>Figure 12</w:t>
                      </w:r>
                    </w:p>
                    <w:p w:rsidR="0070109F" w:rsidRPr="0070109F" w:rsidRDefault="0070109F" w:rsidP="0070109F">
                      <w:pPr>
                        <w:pStyle w:val="NoSpacing"/>
                        <w:jc w:val="center"/>
                        <w:rPr>
                          <w:i/>
                        </w:rPr>
                      </w:pPr>
                      <w:r>
                        <w:t xml:space="preserve">Autopsy results from rats treated with </w:t>
                      </w:r>
                      <w:r>
                        <w:rPr>
                          <w:i/>
                        </w:rPr>
                        <w:t>Hormone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6E00A3C" wp14:editId="0BF5A087">
                <wp:simplePos x="0" y="0"/>
                <wp:positionH relativeFrom="column">
                  <wp:posOffset>314325</wp:posOffset>
                </wp:positionH>
                <wp:positionV relativeFrom="paragraph">
                  <wp:posOffset>144780</wp:posOffset>
                </wp:positionV>
                <wp:extent cx="2619375" cy="561975"/>
                <wp:effectExtent l="0" t="0" r="28575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109F" w:rsidRDefault="0070109F" w:rsidP="0070109F">
                            <w:pPr>
                              <w:pStyle w:val="NoSpacing"/>
                              <w:jc w:val="center"/>
                            </w:pPr>
                            <w:r>
                              <w:t>Figure 11</w:t>
                            </w:r>
                          </w:p>
                          <w:p w:rsidR="0070109F" w:rsidRPr="0070109F" w:rsidRDefault="0070109F" w:rsidP="0070109F">
                            <w:pPr>
                              <w:pStyle w:val="NoSpacing"/>
                              <w:jc w:val="center"/>
                              <w:rPr>
                                <w:i/>
                              </w:rPr>
                            </w:pPr>
                            <w:r>
                              <w:t xml:space="preserve">Autopsy results from rats treated with </w:t>
                            </w:r>
                            <w:r>
                              <w:rPr>
                                <w:i/>
                              </w:rPr>
                              <w:t>Hormone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1" type="#_x0000_t202" style="position:absolute;margin-left:24.75pt;margin-top:11.4pt;width:206.25pt;height:44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" fillcolor="white [3201]" strokeweight=".5pt">
                <v:textbox>
                  <w:txbxContent>
                    <w:p w:rsidR="0070109F" w:rsidRDefault="0070109F" w:rsidP="0070109F">
                      <w:pPr>
                        <w:pStyle w:val="NoSpacing"/>
                        <w:jc w:val="center"/>
                      </w:pPr>
                      <w:r>
                        <w:t>Figure 11</w:t>
                      </w:r>
                    </w:p>
                    <w:p w:rsidR="0070109F" w:rsidRPr="0070109F" w:rsidRDefault="0070109F" w:rsidP="0070109F">
                      <w:pPr>
                        <w:pStyle w:val="NoSpacing"/>
                        <w:jc w:val="center"/>
                        <w:rPr>
                          <w:i/>
                        </w:rPr>
                      </w:pPr>
                      <w:r>
                        <w:t xml:space="preserve">Autopsy results from rats treated with </w:t>
                      </w:r>
                      <w:r>
                        <w:rPr>
                          <w:i/>
                        </w:rPr>
                        <w:t>Hormone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691C10EA" wp14:editId="74C1D1D9">
            <wp:simplePos x="0" y="0"/>
            <wp:positionH relativeFrom="column">
              <wp:posOffset>152400</wp:posOffset>
            </wp:positionH>
            <wp:positionV relativeFrom="paragraph">
              <wp:posOffset>152400</wp:posOffset>
            </wp:positionV>
            <wp:extent cx="3190875" cy="5362575"/>
            <wp:effectExtent l="0" t="0" r="9525" b="9525"/>
            <wp:wrapThrough wrapText="bothSides">
              <wp:wrapPolygon edited="0">
                <wp:start x="0" y="0"/>
                <wp:lineTo x="0" y="21562"/>
                <wp:lineTo x="21536" y="21562"/>
                <wp:lineTo x="21536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4A9C60CD" wp14:editId="6C3A72C2">
            <wp:simplePos x="0" y="0"/>
            <wp:positionH relativeFrom="column">
              <wp:posOffset>3448050</wp:posOffset>
            </wp:positionH>
            <wp:positionV relativeFrom="paragraph">
              <wp:posOffset>152400</wp:posOffset>
            </wp:positionV>
            <wp:extent cx="3200400" cy="5372100"/>
            <wp:effectExtent l="0" t="0" r="0" b="0"/>
            <wp:wrapThrough wrapText="bothSides">
              <wp:wrapPolygon edited="0">
                <wp:start x="0" y="0"/>
                <wp:lineTo x="0" y="21523"/>
                <wp:lineTo x="21471" y="21523"/>
                <wp:lineTo x="21471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109F" w:rsidRDefault="0070109F">
      <w:r>
        <w:br w:type="page"/>
      </w:r>
    </w:p>
    <w:p w:rsidR="0070109F" w:rsidRDefault="0070109F" w:rsidP="0070109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2CC7E74" wp14:editId="5A1C10AA">
                <wp:simplePos x="0" y="0"/>
                <wp:positionH relativeFrom="column">
                  <wp:posOffset>3467100</wp:posOffset>
                </wp:positionH>
                <wp:positionV relativeFrom="paragraph">
                  <wp:posOffset>2028825</wp:posOffset>
                </wp:positionV>
                <wp:extent cx="2619375" cy="561975"/>
                <wp:effectExtent l="0" t="0" r="28575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109F" w:rsidRDefault="0070109F" w:rsidP="0070109F">
                            <w:pPr>
                              <w:pStyle w:val="NoSpacing"/>
                              <w:jc w:val="center"/>
                            </w:pPr>
                            <w:r>
                              <w:t>Figure 13</w:t>
                            </w:r>
                          </w:p>
                          <w:p w:rsidR="0070109F" w:rsidRPr="0070109F" w:rsidRDefault="0070109F" w:rsidP="0070109F">
                            <w:pPr>
                              <w:pStyle w:val="NoSpacing"/>
                              <w:jc w:val="center"/>
                              <w:rPr>
                                <w:i/>
                              </w:rPr>
                            </w:pPr>
                            <w:r>
                              <w:t xml:space="preserve">Autopsy results from rats treated with </w:t>
                            </w:r>
                            <w:r>
                              <w:rPr>
                                <w:i/>
                              </w:rPr>
                              <w:t>Hormone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2" type="#_x0000_t202" style="position:absolute;margin-left:273pt;margin-top:159.75pt;width:206.25pt;height:44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" fillcolor="white [3201]" strokeweight=".5pt">
                <v:textbox>
                  <w:txbxContent>
                    <w:p w:rsidR="0070109F" w:rsidRDefault="0070109F" w:rsidP="0070109F">
                      <w:pPr>
                        <w:pStyle w:val="NoSpacing"/>
                        <w:jc w:val="center"/>
                      </w:pPr>
                      <w:r>
                        <w:t>Figure 13</w:t>
                      </w:r>
                    </w:p>
                    <w:p w:rsidR="0070109F" w:rsidRPr="0070109F" w:rsidRDefault="0070109F" w:rsidP="0070109F">
                      <w:pPr>
                        <w:pStyle w:val="NoSpacing"/>
                        <w:jc w:val="center"/>
                        <w:rPr>
                          <w:i/>
                        </w:rPr>
                      </w:pPr>
                      <w:r>
                        <w:t xml:space="preserve">Autopsy results from rats treated with </w:t>
                      </w:r>
                      <w:r>
                        <w:rPr>
                          <w:i/>
                        </w:rPr>
                        <w:t>Hormone 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DDF15AB" wp14:editId="724F2F0A">
            <wp:extent cx="3200400" cy="53721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10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09F"/>
    <w:rsid w:val="00375445"/>
    <w:rsid w:val="004F2FD6"/>
    <w:rsid w:val="0070109F"/>
    <w:rsid w:val="00B84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10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09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0109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10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09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0109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Littleton Public Schools</dc:creator>
  <cp:lastModifiedBy>Littleton Public Schools</cp:lastModifiedBy>
  <cp:revision>2</cp:revision>
  <dcterms:created xsi:type="dcterms:W3CDTF">2016-01-03T20:50:00Z</dcterms:created>
  <dcterms:modified xsi:type="dcterms:W3CDTF">2016-01-03T20:50:00Z</dcterms:modified>
</cp:coreProperties>
</file>